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Theme="minorEastAsia" w:hAnsiTheme="minorEastAsia" w:eastAsiaTheme="minorEastAsia" w:cstheme="minorEastAsia"/>
          <w:sz w:val="21"/>
          <w:szCs w:val="21"/>
        </w:rPr>
      </w:pPr>
      <w:r>
        <w:rPr>
          <w:rFonts w:hint="eastAsia"/>
        </w:rPr>
        <w:t xml:space="preserve">拓展训练   2020年中考化学专题分类卷 </w:t>
      </w:r>
      <w:r>
        <w:rPr>
          <w:rFonts w:hint="eastAsia" w:asciiTheme="minorEastAsia" w:hAnsiTheme="minorEastAsia" w:eastAsiaTheme="minorEastAsia" w:cstheme="minorEastAsia"/>
          <w:sz w:val="21"/>
          <w:szCs w:val="21"/>
        </w:rPr>
        <w:t>题型七  化学计算《</w:t>
      </w:r>
      <w:r>
        <w:rPr>
          <w:rFonts w:hint="eastAsia" w:asciiTheme="minorEastAsia" w:hAnsiTheme="minorEastAsia" w:eastAsiaTheme="minorEastAsia" w:cstheme="minorEastAsia"/>
          <w:sz w:val="21"/>
          <w:szCs w:val="21"/>
          <w:lang w:val="en-US" w:eastAsia="zh-CN"/>
        </w:rPr>
        <w:t>真</w:t>
      </w:r>
      <w:r>
        <w:rPr>
          <w:rFonts w:hint="eastAsia" w:asciiTheme="minorEastAsia" w:hAnsiTheme="minorEastAsia" w:eastAsiaTheme="minorEastAsia" w:cstheme="minorEastAsia"/>
          <w:sz w:val="21"/>
          <w:szCs w:val="21"/>
        </w:rPr>
        <w:t>题篇》</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一、选择题</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17．江西)我省参与制造的C919大飞机采用的复合材料中使用了高温陶瓷材料氮化硅(</w:t>
      </w:r>
      <w:r>
        <w:rPr>
          <w:rFonts w:hint="eastAsia" w:asciiTheme="minorEastAsia" w:hAnsiTheme="minorEastAsia" w:eastAsiaTheme="minorEastAsia" w:cstheme="minorEastAsia"/>
          <w:position w:val="-10"/>
          <w:sz w:val="21"/>
          <w:szCs w:val="21"/>
        </w:rPr>
        <w:object>
          <v:shape id="_x0000_i1025" o:spt="75" type="#_x0000_t75" style="height:13.95pt;width:28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Theme="minorEastAsia" w:hAnsiTheme="minorEastAsia" w:eastAsiaTheme="minorEastAsia" w:cstheme="minorEastAsia"/>
          <w:sz w:val="21"/>
          <w:szCs w:val="21"/>
        </w:rPr>
        <w:t>)，其中硅元素的化合价为+4价，则氮元素的化合价为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-3    B．+2    C．+3    D．+4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17．盐城）工业上，煅烧石灰石（主要成分是</w:t>
      </w:r>
      <w:r>
        <w:rPr>
          <w:rFonts w:hint="eastAsia" w:asciiTheme="minorEastAsia" w:hAnsiTheme="minorEastAsia" w:eastAsiaTheme="minorEastAsia" w:cstheme="minorEastAsia"/>
          <w:position w:val="-10"/>
          <w:sz w:val="21"/>
          <w:szCs w:val="21"/>
        </w:rPr>
        <w:object>
          <v:shape id="_x0000_i1026" o:spt="75" type="#_x0000_t75" style="height:13.95pt;width:33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asciiTheme="minorEastAsia" w:hAnsiTheme="minorEastAsia" w:eastAsiaTheme="minorEastAsia" w:cstheme="minorEastAsia"/>
          <w:sz w:val="21"/>
          <w:szCs w:val="21"/>
        </w:rPr>
        <w:t>）可制得生石灰(Ca</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)。现有一包</w:t>
      </w:r>
      <w:r>
        <w:rPr>
          <w:rFonts w:hint="eastAsia" w:asciiTheme="minorEastAsia" w:hAnsiTheme="minorEastAsia" w:eastAsiaTheme="minorEastAsia" w:cstheme="minorEastAsia"/>
          <w:position w:val="-10"/>
          <w:sz w:val="21"/>
          <w:szCs w:val="21"/>
        </w:rPr>
        <w:object>
          <v:shape id="_x0000_i1027" o:spt="75" type="#_x0000_t75" style="height:13.95pt;width:33pt;" o:ole="t" filled="f" o:preferrelative="t" stroked="f" coordsize="21600,21600">
            <v:path/>
            <v:fill on="f" focussize="0,0"/>
            <v:stroke on="f"/>
            <v:imagedata r:id="rId9" o:title=""/>
            <o:lock v:ext="edit" aspectratio="t"/>
            <w10:wrap type="none"/>
            <w10:anchorlock/>
          </v:shape>
          <o:OLEObject Type="Embed" ProgID="Equation.KSEE3" ShapeID="_x0000_i1027" DrawAspect="Content" ObjectID="_1468075727" r:id="rId10">
            <o:LockedField>false</o:LockedField>
          </o:OLEObject>
        </w:object>
      </w:r>
      <w:r>
        <w:rPr>
          <w:rFonts w:hint="eastAsia" w:asciiTheme="minorEastAsia" w:hAnsiTheme="minorEastAsia" w:eastAsiaTheme="minorEastAsia" w:cstheme="minorEastAsia"/>
          <w:sz w:val="21"/>
          <w:szCs w:val="21"/>
        </w:rPr>
        <w:t>和Ca</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的固体混合物，已知Ca元素与C元素的质量比是5:1，则此混合物中Ca元素与O元素的质量比是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15:16    B.15:14    C.5:4    D.15:8</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18．孝感）某固体混合物由硫化钠(</w:t>
      </w:r>
      <w:r>
        <w:rPr>
          <w:rFonts w:hint="eastAsia" w:asciiTheme="minorEastAsia" w:hAnsiTheme="minorEastAsia" w:eastAsiaTheme="minorEastAsia" w:cstheme="minorEastAsia"/>
          <w:position w:val="-10"/>
          <w:sz w:val="21"/>
          <w:szCs w:val="21"/>
        </w:rPr>
        <w:object>
          <v:shape id="_x0000_i1028" o:spt="75" type="#_x0000_t75" style="height:13.95pt;width:27pt;" o:ole="t" filled="f" o:preferrelative="t" stroked="f" coordsize="21600,21600">
            <v:path/>
            <v:fill on="f" focussize="0,0"/>
            <v:stroke on="f"/>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asciiTheme="minorEastAsia" w:hAnsiTheme="minorEastAsia" w:eastAsiaTheme="minorEastAsia" w:cstheme="minorEastAsia"/>
          <w:sz w:val="21"/>
          <w:szCs w:val="21"/>
        </w:rPr>
        <w:t>)和亚硫酸钠(</w:t>
      </w:r>
      <w:r>
        <w:rPr>
          <w:rFonts w:hint="eastAsia" w:asciiTheme="minorEastAsia" w:hAnsiTheme="minorEastAsia" w:eastAsiaTheme="minorEastAsia" w:cstheme="minorEastAsia"/>
          <w:position w:val="-10"/>
          <w:sz w:val="21"/>
          <w:szCs w:val="21"/>
        </w:rPr>
        <w:object>
          <v:shape id="_x0000_i1029" o:spt="75" type="#_x0000_t75" style="height:13.95pt;width:37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asciiTheme="minorEastAsia" w:hAnsiTheme="minorEastAsia" w:eastAsiaTheme="minorEastAsia" w:cstheme="minorEastAsia"/>
          <w:sz w:val="21"/>
          <w:szCs w:val="21"/>
        </w:rPr>
        <w:t>)两种物质组成。已知该固体混合物中氧元素的质量分数为22%，则该固体混合物中钠元素的质量分数为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23%    B．46%    C．5</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    D．78%</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16．邰阳）在2A+B</w: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sz w:val="21"/>
          <w:szCs w:val="21"/>
        </w:rPr>
        <w:t>2C反应中，已知A的相对分子质量是28，C的相对分子质量是44，则B的相对分子质量是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16 g    B．16    C．32 g    D．32</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16．泰安)在一个密闭容器中放入X、Y、Z、W四种物质，在一定条件下发生化学反应，一段时间后，测得相关数据如下表。下列关于此反应的认识</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正确的是    (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jc w:val="left"/>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物质</w:t>
            </w:r>
          </w:p>
        </w:tc>
        <w:tc>
          <w:tcPr>
            <w:tcW w:w="1704"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X</w:t>
            </w:r>
          </w:p>
        </w:tc>
        <w:tc>
          <w:tcPr>
            <w:tcW w:w="1704"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Y</w:t>
            </w:r>
          </w:p>
        </w:tc>
        <w:tc>
          <w:tcPr>
            <w:tcW w:w="1705"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Z</w:t>
            </w:r>
          </w:p>
        </w:tc>
        <w:tc>
          <w:tcPr>
            <w:tcW w:w="1705"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jc w:val="left"/>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反应前的质量</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g</w:t>
            </w:r>
          </w:p>
        </w:tc>
        <w:tc>
          <w:tcPr>
            <w:tcW w:w="1704"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10</w:t>
            </w:r>
          </w:p>
        </w:tc>
        <w:tc>
          <w:tcPr>
            <w:tcW w:w="1704"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m</w:t>
            </w:r>
          </w:p>
        </w:tc>
        <w:tc>
          <w:tcPr>
            <w:tcW w:w="1705"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8</w:t>
            </w:r>
          </w:p>
        </w:tc>
        <w:tc>
          <w:tcPr>
            <w:tcW w:w="1705"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jc w:val="left"/>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反应后的质量</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g</w:t>
            </w:r>
          </w:p>
        </w:tc>
        <w:tc>
          <w:tcPr>
            <w:tcW w:w="1704"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w:t>
            </w:r>
          </w:p>
        </w:tc>
        <w:tc>
          <w:tcPr>
            <w:tcW w:w="1704"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3</w:t>
            </w:r>
          </w:p>
        </w:tc>
        <w:tc>
          <w:tcPr>
            <w:tcW w:w="1705"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30</w:t>
            </w:r>
          </w:p>
        </w:tc>
        <w:tc>
          <w:tcPr>
            <w:tcW w:w="1705" w:type="dxa"/>
            <w:vAlign w:val="center"/>
          </w:tcPr>
          <w:p>
            <w:pPr>
              <w:jc w:val="left"/>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25</w:t>
            </w:r>
          </w:p>
        </w:tc>
      </w:tr>
    </w:tbl>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A．若W为水，则X或Y必定为酸或碱</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B．若X为化合物，Y为单质，则该反应一定为置换反应</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C．m的数值为32</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D．参加反应的X与Y的质量比为1:4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18．荆州）将乙酸(</w:t>
      </w:r>
      <w:r>
        <w:rPr>
          <w:rFonts w:hint="eastAsia" w:asciiTheme="minorEastAsia" w:hAnsiTheme="minorEastAsia" w:eastAsiaTheme="minorEastAsia" w:cstheme="minorEastAsia"/>
          <w:position w:val="-10"/>
          <w:sz w:val="21"/>
          <w:szCs w:val="21"/>
        </w:rPr>
        <w:object>
          <v:shape id="_x0000_i1030" o:spt="75" type="#_x0000_t75" style="height:13.95pt;width:52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asciiTheme="minorEastAsia" w:hAnsiTheme="minorEastAsia" w:eastAsiaTheme="minorEastAsia" w:cstheme="minorEastAsia"/>
          <w:sz w:val="21"/>
          <w:szCs w:val="21"/>
        </w:rPr>
        <w:t>)和葡萄糖(</w:t>
      </w:r>
      <w:r>
        <w:rPr>
          <w:rFonts w:hint="eastAsia" w:asciiTheme="minorEastAsia" w:hAnsiTheme="minorEastAsia" w:eastAsiaTheme="minorEastAsia" w:cstheme="minorEastAsia"/>
          <w:position w:val="-10"/>
          <w:sz w:val="21"/>
          <w:szCs w:val="21"/>
        </w:rPr>
        <w:object>
          <v:shape id="_x0000_i1031" o:spt="75" type="#_x0000_t75" style="height:13.95pt;width:42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asciiTheme="minorEastAsia" w:hAnsiTheme="minorEastAsia" w:eastAsiaTheme="minorEastAsia" w:cstheme="minorEastAsia"/>
          <w:sz w:val="21"/>
          <w:szCs w:val="21"/>
        </w:rPr>
        <w:t>)溶于水得到混合溶液，测得溶液中氢元素的质量分数为a，则溶液中碳元素的质量分数为</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1- 9a    B.</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-8a    C.12a    D.8a</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15．德阳）将一定质量的铁和氧化铜的混合物粉末放入足量稀盐酸中，充分反应后产生气体</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.4 g，并得到残留固体6.4 g。则原混合物粉末的质量是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A.8.</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    B.11.2 g    C.16.</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    D.24.8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15．孝感）将4</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g碳酸钙高温煅烧一段时间后，冷却测得剩余固体质量为35.6 g，再向剩余固体中加入足量稀盐酸，充分反应后，蒸发结晶，理论上可得到固体氯化钙的质量为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A．无法确定    B．44.4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C．33.3 g    D．35.6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18．德阳)向一定量的硝酸铜、硝酸银的混合溶液中加入5.6 g铁粉，充分反应后过滤、洗涤、干燥，称得固体14 g。向固体中加入稀盐酸，无气泡产生。则下列分析正确的是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A．滤液中一定不含有硝酸银    B．滤液中一定含有硝酸铜</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C．滤出的固体中含有银7.6 g    D．滤出的固体中含有铜6.4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15．天津)下列说法正确的是（双选）    (  )</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A．等质量的CO和</w:t>
      </w:r>
      <w:r>
        <w:rPr>
          <w:rFonts w:hint="eastAsia" w:asciiTheme="minorEastAsia" w:hAnsiTheme="minorEastAsia" w:eastAsiaTheme="minorEastAsia" w:cstheme="minorEastAsia"/>
          <w:position w:val="-10"/>
          <w:sz w:val="21"/>
          <w:szCs w:val="21"/>
        </w:rPr>
        <w:object>
          <v:shape id="_x0000_i1032" o:spt="75" type="#_x0000_t75" style="height:13.95pt;width:21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asciiTheme="minorEastAsia" w:hAnsiTheme="minorEastAsia" w:eastAsiaTheme="minorEastAsia" w:cstheme="minorEastAsia"/>
          <w:sz w:val="21"/>
          <w:szCs w:val="21"/>
        </w:rPr>
        <w:t>，CO和</w:t>
      </w:r>
      <w:r>
        <w:rPr>
          <w:rFonts w:hint="eastAsia" w:asciiTheme="minorEastAsia" w:hAnsiTheme="minorEastAsia" w:eastAsiaTheme="minorEastAsia" w:cstheme="minorEastAsia"/>
          <w:position w:val="-10"/>
          <w:sz w:val="21"/>
          <w:szCs w:val="21"/>
        </w:rPr>
        <w:object>
          <v:shape id="_x0000_i1033" o:spt="75" type="#_x0000_t75" style="height:13.95pt;width:21pt;" o:ole="t" filled="f" o:preferrelative="t" stroked="f" coordsize="21600,21600">
            <v:path/>
            <v:fill on="f" focussize="0,0"/>
            <v:stroke on="f"/>
            <v:imagedata r:id="rId21" o:title=""/>
            <o:lock v:ext="edit" aspectratio="t"/>
            <w10:wrap type="none"/>
            <w10:anchorlock/>
          </v:shape>
          <o:OLEObject Type="Embed" ProgID="Equation.KSEE3" ShapeID="_x0000_i1033" DrawAspect="Content" ObjectID="_1468075733" r:id="rId22">
            <o:LockedField>false</o:LockedField>
          </o:OLEObject>
        </w:object>
      </w:r>
      <w:r>
        <w:rPr>
          <w:rFonts w:hint="eastAsia" w:asciiTheme="minorEastAsia" w:hAnsiTheme="minorEastAsia" w:eastAsiaTheme="minorEastAsia" w:cstheme="minorEastAsia"/>
          <w:sz w:val="21"/>
          <w:szCs w:val="21"/>
        </w:rPr>
        <w:t>中氧元素的质量比为11：14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B．等质量的Al和Mg分别与足量稀硫酸充分反应，生成</w:t>
      </w:r>
      <w:r>
        <w:rPr>
          <w:rFonts w:hint="eastAsia" w:asciiTheme="minorEastAsia" w:hAnsiTheme="minorEastAsia" w:eastAsiaTheme="minorEastAsia" w:cstheme="minorEastAsia"/>
          <w:position w:val="-10"/>
          <w:sz w:val="21"/>
          <w:szCs w:val="21"/>
        </w:rPr>
        <w:object>
          <v:shape id="_x0000_i1034" o:spt="75" type="#_x0000_t75" style="height:13.95pt;width:16pt;" o:ole="t" filled="f" o:preferrelative="t" stroked="f" coordsize="21600,21600">
            <v:path/>
            <v:fill on="f" focussize="0,0"/>
            <v:stroke on="f"/>
            <v:imagedata r:id="rId24" o:title=""/>
            <o:lock v:ext="edit" aspectratio="t"/>
            <w10:wrap type="none"/>
            <w10:anchorlock/>
          </v:shape>
          <o:OLEObject Type="Embed" ProgID="Equation.KSEE3" ShapeID="_x0000_i1034" DrawAspect="Content" ObjectID="_1468075734" r:id="rId23">
            <o:LockedField>false</o:LockedField>
          </o:OLEObject>
        </w:object>
      </w:r>
      <w:r>
        <w:rPr>
          <w:rFonts w:hint="eastAsia" w:asciiTheme="minorEastAsia" w:hAnsiTheme="minorEastAsia" w:eastAsiaTheme="minorEastAsia" w:cstheme="minorEastAsia"/>
          <w:sz w:val="21"/>
          <w:szCs w:val="21"/>
        </w:rPr>
        <w:t>的质量相等</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C．等质量的</w:t>
      </w:r>
      <w:r>
        <w:rPr>
          <w:rFonts w:hint="eastAsia" w:asciiTheme="minorEastAsia" w:hAnsiTheme="minorEastAsia" w:eastAsiaTheme="minorEastAsia" w:cstheme="minorEastAsia"/>
          <w:position w:val="-10"/>
          <w:sz w:val="21"/>
          <w:szCs w:val="21"/>
        </w:rPr>
        <w:object>
          <v:shape id="_x0000_i1035" o:spt="75" type="#_x0000_t75" style="height:13.95pt;width:41pt;" o:ole="t" filled="f" o:preferrelative="t" stroked="f" coordsize="21600,21600">
            <v:path/>
            <v:fill on="f" focussize="0,0"/>
            <v:stroke on="f"/>
            <v:imagedata r:id="rId26" o:title=""/>
            <o:lock v:ext="edit" aspectratio="t"/>
            <w10:wrap type="none"/>
            <w10:anchorlock/>
          </v:shape>
          <o:OLEObject Type="Embed" ProgID="Equation.KSEE3" ShapeID="_x0000_i1035" DrawAspect="Content" ObjectID="_1468075735" r:id="rId25">
            <o:LockedField>false</o:LockedField>
          </o:OLEObject>
        </w:object>
      </w:r>
      <w:r>
        <w:rPr>
          <w:rFonts w:hint="eastAsia" w:asciiTheme="minorEastAsia" w:hAnsiTheme="minorEastAsia" w:eastAsiaTheme="minorEastAsia" w:cstheme="minorEastAsia"/>
          <w:sz w:val="21"/>
          <w:szCs w:val="21"/>
        </w:rPr>
        <w:t>和</w:t>
      </w:r>
      <w:r>
        <w:rPr>
          <w:rFonts w:hint="eastAsia" w:asciiTheme="minorEastAsia" w:hAnsiTheme="minorEastAsia" w:eastAsiaTheme="minorEastAsia" w:cstheme="minorEastAsia"/>
          <w:position w:val="-12"/>
          <w:sz w:val="21"/>
          <w:szCs w:val="21"/>
        </w:rPr>
        <w:object>
          <v:shape id="_x0000_i1036" o:spt="75" type="#_x0000_t75" style="height:16pt;width:35pt;" o:ole="t" filled="f" o:preferrelative="t" stroked="f" coordsize="21600,21600">
            <v:path/>
            <v:fill on="f" focussize="0,0"/>
            <v:stroke on="f"/>
            <v:imagedata r:id="rId28" o:title=""/>
            <o:lock v:ext="edit" aspectratio="t"/>
            <w10:wrap type="none"/>
            <w10:anchorlock/>
          </v:shape>
          <o:OLEObject Type="Embed" ProgID="Equation.KSEE3" ShapeID="_x0000_i1036" DrawAspect="Content" ObjectID="_1468075736" r:id="rId27">
            <o:LockedField>false</o:LockedField>
          </o:OLEObject>
        </w:object>
      </w:r>
      <w:r>
        <w:rPr>
          <w:rFonts w:hint="eastAsia" w:asciiTheme="minorEastAsia" w:hAnsiTheme="minorEastAsia" w:eastAsiaTheme="minorEastAsia" w:cstheme="minorEastAsia"/>
          <w:sz w:val="21"/>
          <w:szCs w:val="21"/>
        </w:rPr>
        <w:t>分别与足量稀盐酸充分反应，生成</w:t>
      </w:r>
      <w:r>
        <w:rPr>
          <w:rFonts w:hint="eastAsia" w:asciiTheme="minorEastAsia" w:hAnsiTheme="minorEastAsia" w:eastAsiaTheme="minorEastAsia" w:cstheme="minorEastAsia"/>
          <w:position w:val="-10"/>
          <w:sz w:val="21"/>
          <w:szCs w:val="21"/>
        </w:rPr>
        <w:object>
          <v:shape id="_x0000_i1037" o:spt="75" type="#_x0000_t75" style="height:13.95pt;width:21pt;" o:ole="t" filled="f" o:preferrelative="t" stroked="f" coordsize="21600,21600">
            <v:path/>
            <v:fill on="f" focussize="0,0"/>
            <v:stroke on="f"/>
            <v:imagedata r:id="rId21" o:title=""/>
            <o:lock v:ext="edit" aspectratio="t"/>
            <w10:wrap type="none"/>
            <w10:anchorlock/>
          </v:shape>
          <o:OLEObject Type="Embed" ProgID="Equation.KSEE3" ShapeID="_x0000_i1037" DrawAspect="Content" ObjectID="_1468075737" r:id="rId29">
            <o:LockedField>false</o:LockedField>
          </o:OLEObject>
        </w:object>
      </w:r>
      <w:r>
        <w:rPr>
          <w:rFonts w:hint="eastAsia" w:asciiTheme="minorEastAsia" w:hAnsiTheme="minorEastAsia" w:eastAsiaTheme="minorEastAsia" w:cstheme="minorEastAsia"/>
          <w:sz w:val="21"/>
          <w:szCs w:val="21"/>
        </w:rPr>
        <w:t>的质量相等</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D．等质量的质量分数均为4%氢氧化钠溶液与稀盐酸充分反应后，所得溶液显中性</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二、计算题</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 (2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18．淮安)对销售的化肥，国家有明确的质量要求。某兴趣小组对市售的某钾肥进行了检测，称取2．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g样品放入烧杯中，加入适量的水溶解后，逐滴加入1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position w:val="-10"/>
          <w:sz w:val="21"/>
          <w:szCs w:val="21"/>
        </w:rPr>
        <w:object>
          <v:shape id="_x0000_i1038" o:spt="75" type="#_x0000_t75" style="height:13.95pt;width:29pt;" o:ole="t" filled="f" o:preferrelative="t" stroked="f" coordsize="21600,21600">
            <v:path/>
            <v:fill on="f" focussize="0,0"/>
            <v:stroke on="f"/>
            <v:imagedata r:id="rId31" o:title=""/>
            <o:lock v:ext="edit" aspectratio="t"/>
            <w10:wrap type="none"/>
            <w10:anchorlock/>
          </v:shape>
          <o:OLEObject Type="Embed" ProgID="Equation.KSEE3" ShapeID="_x0000_i1038" DrawAspect="Content" ObjectID="_1468075738" r:id="rId30">
            <o:LockedField>false</o:LockedField>
          </o:OLEObject>
        </w:object>
      </w:r>
      <w:r>
        <w:rPr>
          <w:rFonts w:hint="eastAsia" w:asciiTheme="minorEastAsia" w:hAnsiTheme="minorEastAsia" w:eastAsiaTheme="minorEastAsia" w:cstheme="minorEastAsia"/>
          <w:sz w:val="21"/>
          <w:szCs w:val="21"/>
        </w:rPr>
        <w:t>溶液，产生沉淀的质量与所加入</w:t>
      </w:r>
      <w:r>
        <w:rPr>
          <w:rFonts w:hint="eastAsia" w:asciiTheme="minorEastAsia" w:hAnsiTheme="minorEastAsia" w:eastAsiaTheme="minorEastAsia" w:cstheme="minorEastAsia"/>
          <w:position w:val="-10"/>
          <w:sz w:val="21"/>
          <w:szCs w:val="21"/>
        </w:rPr>
        <w:object>
          <v:shape id="_x0000_i1039" o:spt="75" type="#_x0000_t75" style="height:13.95pt;width:29pt;" o:ole="t" filled="f" o:preferrelative="t" stroked="f" coordsize="21600,21600">
            <v:path/>
            <v:fill on="f" focussize="0,0"/>
            <v:stroke on="f"/>
            <v:imagedata r:id="rId31" o:title=""/>
            <o:lock v:ext="edit" aspectratio="t"/>
            <w10:wrap type="none"/>
            <w10:anchorlock/>
          </v:shape>
          <o:OLEObject Type="Embed" ProgID="Equation.KSEE3" ShapeID="_x0000_i1039" DrawAspect="Content" ObjectID="_1468075739" r:id="rId32">
            <o:LockedField>false</o:LockedField>
          </o:OLEObject>
        </w:object>
      </w:r>
      <w:r>
        <w:rPr>
          <w:rFonts w:hint="eastAsia" w:asciiTheme="minorEastAsia" w:hAnsiTheme="minorEastAsia" w:eastAsiaTheme="minorEastAsia" w:cstheme="minorEastAsia"/>
          <w:sz w:val="21"/>
          <w:szCs w:val="21"/>
        </w:rPr>
        <w:t>溶液质量的关系如图1所示（假定杂质不参加反应）。</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已知：</w:t>
      </w:r>
      <w:r>
        <w:rPr>
          <w:rFonts w:hint="eastAsia" w:asciiTheme="minorEastAsia" w:hAnsiTheme="minorEastAsia" w:eastAsiaTheme="minorEastAsia" w:cstheme="minorEastAsia"/>
          <w:position w:val="-10"/>
          <w:sz w:val="21"/>
          <w:szCs w:val="21"/>
        </w:rPr>
        <w:object>
          <v:shape id="_x0000_i1040" o:spt="75" type="#_x0000_t75" style="height:13.95pt;width:67pt;" o:ole="t" filled="f" o:preferrelative="t" stroked="f" coordsize="21600,21600">
            <v:path/>
            <v:fill on="f" focussize="0,0"/>
            <v:stroke on="f"/>
            <v:imagedata r:id="rId34" o:title=""/>
            <o:lock v:ext="edit" aspectratio="t"/>
            <w10:wrap type="none"/>
            <w10:anchorlock/>
          </v:shape>
          <o:OLEObject Type="Embed" ProgID="Equation.KSEE3" ShapeID="_x0000_i1040" DrawAspect="Content" ObjectID="_1468075740" r:id="rId33">
            <o:LockedField>false</o:LockedField>
          </o:OLEObject>
        </w:objec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41" o:spt="75" type="#_x0000_t75" style="height:16pt;width:69pt;" o:ole="t" filled="f" o:preferrelative="t" stroked="f" coordsize="21600,21600">
            <v:path/>
            <v:fill on="f" focussize="0,0"/>
            <v:stroke on="f"/>
            <v:imagedata r:id="rId36" o:title=""/>
            <o:lock v:ext="edit" aspectratio="t"/>
            <w10:wrap type="none"/>
            <w10:anchorlock/>
          </v:shape>
          <o:OLEObject Type="Embed" ProgID="Equation.KSEE3" ShapeID="_x0000_i1041" DrawAspect="Content" ObjectID="_1468075741" r:id="rId35">
            <o:LockedField>false</o:LockedField>
          </o:OLEObject>
        </w:object>
      </w:r>
      <w:r>
        <w:rPr>
          <w:rFonts w:hint="eastAsia" w:asciiTheme="minorEastAsia" w:hAnsiTheme="minorEastAsia" w:eastAsiaTheme="minorEastAsia" w:cstheme="minorEastAsia"/>
          <w:sz w:val="21"/>
          <w:szCs w:val="21"/>
          <w:lang w:eastAsia="zh-CN"/>
        </w:rPr>
        <w:t>。</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drawing>
          <wp:inline distT="0" distB="0" distL="114300" distR="114300">
            <wp:extent cx="3194050" cy="1002665"/>
            <wp:effectExtent l="0" t="0" r="6350" b="6985"/>
            <wp:docPr id="1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8"/>
                    <pic:cNvPicPr>
                      <a:picLocks noChangeAspect="1"/>
                    </pic:cNvPicPr>
                  </pic:nvPicPr>
                  <pic:blipFill>
                    <a:blip r:embed="rId37"/>
                    <a:stretch>
                      <a:fillRect/>
                    </a:stretch>
                  </pic:blipFill>
                  <pic:spPr>
                    <a:xfrm>
                      <a:off x="0" y="0"/>
                      <a:ext cx="3194050" cy="1002665"/>
                    </a:xfrm>
                    <a:prstGeom prst="rect">
                      <a:avLst/>
                    </a:prstGeom>
                    <a:noFill/>
                    <a:ln>
                      <a:noFill/>
                    </a:ln>
                  </pic:spPr>
                </pic:pic>
              </a:graphicData>
            </a:graphic>
          </wp:inline>
        </w:drawing>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.8 g </w:t>
      </w:r>
      <w:r>
        <w:rPr>
          <w:rFonts w:hint="eastAsia" w:asciiTheme="minorEastAsia" w:hAnsiTheme="minorEastAsia" w:eastAsiaTheme="minorEastAsia" w:cstheme="minorEastAsia"/>
          <w:position w:val="-10"/>
          <w:sz w:val="21"/>
          <w:szCs w:val="21"/>
        </w:rPr>
        <w:object>
          <v:shape id="_x0000_i1042" o:spt="75" type="#_x0000_t75" style="height:13.95pt;width:29pt;" o:ole="t" filled="f" o:preferrelative="t" stroked="f" coordsize="21600,21600">
            <v:path/>
            <v:fill on="f" focussize="0,0"/>
            <v:stroke on="f"/>
            <v:imagedata r:id="rId31" o:title=""/>
            <o:lock v:ext="edit" aspectratio="t"/>
            <w10:wrap type="none"/>
            <w10:anchorlock/>
          </v:shape>
          <o:OLEObject Type="Embed" ProgID="Equation.KSEE3" ShapeID="_x0000_i1042" DrawAspect="Content" ObjectID="_1468075742" r:id="rId38">
            <o:LockedField>false</o:LockedField>
          </o:OLEObject>
        </w:object>
      </w:r>
      <w:r>
        <w:rPr>
          <w:rFonts w:hint="eastAsia" w:asciiTheme="minorEastAsia" w:hAnsiTheme="minorEastAsia" w:eastAsiaTheme="minorEastAsia" w:cstheme="minorEastAsia"/>
          <w:sz w:val="21"/>
          <w:szCs w:val="21"/>
        </w:rPr>
        <w:t>溶液中所含溶质的质量为____g。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(2)通过计算，判断该钾肥中</w:t>
      </w:r>
      <w:r>
        <w:rPr>
          <w:rFonts w:hint="eastAsia" w:asciiTheme="minorEastAsia" w:hAnsiTheme="minorEastAsia" w:eastAsiaTheme="minorEastAsia" w:cstheme="minorEastAsia"/>
          <w:position w:val="-10"/>
          <w:sz w:val="21"/>
          <w:szCs w:val="21"/>
        </w:rPr>
        <w:object>
          <v:shape id="_x0000_i1043" o:spt="75" type="#_x0000_t75" style="height:13.95pt;width:33pt;" o:ole="t" filled="f" o:preferrelative="t" stroked="f" coordsize="21600,21600">
            <v:path/>
            <v:fill on="f" focussize="0,0"/>
            <v:stroke on="f"/>
            <v:imagedata r:id="rId40" o:title=""/>
            <o:lock v:ext="edit" aspectratio="t"/>
            <w10:wrap type="none"/>
            <w10:anchorlock/>
          </v:shape>
          <o:OLEObject Type="Embed" ProgID="Equation.KSEE3" ShapeID="_x0000_i1043" DrawAspect="Content" ObjectID="_1468075743" r:id="rId39">
            <o:LockedField>false</o:LockedField>
          </o:OLEObject>
        </w:object>
      </w:r>
      <w:r>
        <w:rPr>
          <w:rFonts w:hint="eastAsia" w:asciiTheme="minorEastAsia" w:hAnsiTheme="minorEastAsia" w:eastAsiaTheme="minorEastAsia" w:cstheme="minorEastAsia"/>
          <w:sz w:val="21"/>
          <w:szCs w:val="21"/>
        </w:rPr>
        <w:t>的质量分数是否符合图2的包装说明？（写出计算过程）</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 (2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16．临沂)某同学在实验室发现一瓶标签残缺的硫酸铜溶液，为了测定此溶液的溶质质量分数，他取出5</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g该溶液，向其中逐滴加入溶质质量分数为2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%的氢氧化钠溶液，反应过程中生成沉淀的质量与所用氢氧化钠溶液质量的关系如图所示。</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114300" distR="114300">
            <wp:extent cx="1771015" cy="908050"/>
            <wp:effectExtent l="0" t="0" r="635" b="6350"/>
            <wp:docPr id="1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9"/>
                    <pic:cNvPicPr>
                      <a:picLocks noChangeAspect="1"/>
                    </pic:cNvPicPr>
                  </pic:nvPicPr>
                  <pic:blipFill>
                    <a:blip r:embed="rId41"/>
                    <a:stretch>
                      <a:fillRect/>
                    </a:stretch>
                  </pic:blipFill>
                  <pic:spPr>
                    <a:xfrm>
                      <a:off x="0" y="0"/>
                      <a:ext cx="1771015" cy="908050"/>
                    </a:xfrm>
                    <a:prstGeom prst="rect">
                      <a:avLst/>
                    </a:prstGeom>
                    <a:noFill/>
                    <a:ln>
                      <a:noFill/>
                    </a:ln>
                  </pic:spPr>
                </pic:pic>
              </a:graphicData>
            </a:graphic>
          </wp:inline>
        </w:drawing>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请你仔细分析此关系图，并进行计算。</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(1)当滴人氢氧化钠溶液____g时，硫酸铜与氢氧化钠恰好完全反应，此时溶液中的溶质为____（填化学式）。</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计算此</w:t>
      </w:r>
      <w:r>
        <w:rPr>
          <w:rFonts w:hint="eastAsia" w:asciiTheme="minorEastAsia" w:hAnsiTheme="minorEastAsia" w:eastAsiaTheme="minorEastAsia" w:cstheme="minorEastAsia"/>
          <w:sz w:val="21"/>
          <w:szCs w:val="21"/>
        </w:rPr>
        <w:t>硫酸铜溶液中溶质的质量分数（写出解题过程）。</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 (2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16．伊春)实验室有一瓶敞口放置一段时间的氢氧化钠固体，为测定这瓶样品中氢氧化钠的质量分数，做如下实验</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现取瓶中17.3 g样品溶于足量的水中，向所得溶液中逐滴加入2</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g</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定溶质质量分数的稀盐酸。实验过程如图所示，试计算：</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114300" distR="114300">
            <wp:extent cx="1731010" cy="1273810"/>
            <wp:effectExtent l="0" t="0" r="2540" b="2540"/>
            <wp:docPr id="1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0"/>
                    <pic:cNvPicPr>
                      <a:picLocks noChangeAspect="1"/>
                    </pic:cNvPicPr>
                  </pic:nvPicPr>
                  <pic:blipFill>
                    <a:blip r:embed="rId42"/>
                    <a:stretch>
                      <a:fillRect/>
                    </a:stretch>
                  </pic:blipFill>
                  <pic:spPr>
                    <a:xfrm>
                      <a:off x="0" y="0"/>
                      <a:ext cx="1731010" cy="1273810"/>
                    </a:xfrm>
                    <a:prstGeom prst="rect">
                      <a:avLst/>
                    </a:prstGeom>
                    <a:noFill/>
                    <a:ln>
                      <a:noFill/>
                    </a:ln>
                  </pic:spPr>
                </pic:pic>
              </a:graphicData>
            </a:graphic>
          </wp:inline>
        </w:drawing>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(1)恰好完全反应时，产生气体的质量是____g。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(2)所加稀盐酸中溶质的质量分数是多少？</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(3)样品中氢氧化钠的质量分数是多少？(计算结果精确至</w:t>
      </w:r>
      <w:r>
        <w:rPr>
          <w:rFonts w:hint="eastAsia" w:asciiTheme="minorEastAsia" w:hAnsiTheme="minorEastAsia" w:eastAsiaTheme="minorEastAsia" w:cstheme="minorEastAsia"/>
          <w:sz w:val="21"/>
          <w:szCs w:val="21"/>
          <w:lang w:val="en-US" w:eastAsia="zh-CN"/>
        </w:rPr>
        <w:t>0.1%</w: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18．聊城）实验室用68 g过氧化氢溶液和2g二氧化锰制取氧气，实验的相关数据如图。请回答：</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114300" distR="114300">
            <wp:extent cx="1173480" cy="1188720"/>
            <wp:effectExtent l="0" t="0" r="7620" b="11430"/>
            <wp:docPr id="1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1"/>
                    <pic:cNvPicPr>
                      <a:picLocks noChangeAspect="1"/>
                    </pic:cNvPicPr>
                  </pic:nvPicPr>
                  <pic:blipFill>
                    <a:blip r:embed="rId43"/>
                    <a:stretch>
                      <a:fillRect/>
                    </a:stretch>
                  </pic:blipFill>
                  <pic:spPr>
                    <a:xfrm>
                      <a:off x="0" y="0"/>
                      <a:ext cx="1173480" cy="1188720"/>
                    </a:xfrm>
                    <a:prstGeom prst="rect">
                      <a:avLst/>
                    </a:prstGeom>
                    <a:noFill/>
                    <a:ln>
                      <a:noFill/>
                    </a:ln>
                  </pic:spPr>
                </pic:pic>
              </a:graphicData>
            </a:graphic>
          </wp:inline>
        </w:drawing>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二</w:t>
      </w:r>
      <w:r>
        <w:rPr>
          <w:rFonts w:hint="eastAsia" w:asciiTheme="minorEastAsia" w:hAnsiTheme="minorEastAsia" w:eastAsiaTheme="minorEastAsia" w:cstheme="minorEastAsia"/>
          <w:sz w:val="21"/>
          <w:szCs w:val="21"/>
        </w:rPr>
        <w:t>氧化锰作为催化剂在化学反应前后本身的____都没有发生变化；</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(2)反应生成氧气的质量为____g；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(3)参加反应的过氧化氢溶液的质量分数是多少？</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 (2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18．安顺)将含有可溶性杂质的某氯化镁样品3g溶于足量水中得到不饱和溶液，再向所得溶液中逐滴滴入2</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 xml:space="preserve"> g</w:t>
      </w:r>
      <w:r>
        <w:rPr>
          <w:rFonts w:hint="eastAsia" w:asciiTheme="minorEastAsia" w:hAnsiTheme="minorEastAsia" w:eastAsiaTheme="minorEastAsia" w:cstheme="minorEastAsia"/>
          <w:sz w:val="21"/>
          <w:szCs w:val="21"/>
          <w:lang w:val="en-US" w:eastAsia="zh-CN"/>
        </w:rPr>
        <w:t>一</w:t>
      </w:r>
      <w:r>
        <w:rPr>
          <w:rFonts w:hint="eastAsia" w:asciiTheme="minorEastAsia" w:hAnsiTheme="minorEastAsia" w:eastAsiaTheme="minorEastAsia" w:cstheme="minorEastAsia"/>
          <w:sz w:val="21"/>
          <w:szCs w:val="21"/>
        </w:rPr>
        <w:t>定溶质质量分数的</w:t>
      </w:r>
      <w:r>
        <w:rPr>
          <w:rFonts w:hint="eastAsia" w:asciiTheme="minorEastAsia" w:hAnsiTheme="minorEastAsia" w:eastAsiaTheme="minorEastAsia" w:cstheme="minorEastAsia"/>
          <w:position w:val="-12"/>
          <w:sz w:val="21"/>
          <w:szCs w:val="21"/>
        </w:rPr>
        <w:object>
          <v:shape id="_x0000_i1044" o:spt="75" type="#_x0000_t75" style="height:16pt;width:33pt;" o:ole="t" filled="f" o:preferrelative="t" stroked="f" coordsize="21600,21600">
            <v:path/>
            <v:fill on="f" focussize="0,0"/>
            <v:stroke on="f"/>
            <v:imagedata r:id="rId45" o:title=""/>
            <o:lock v:ext="edit" aspectratio="t"/>
            <w10:wrap type="none"/>
            <w10:anchorlock/>
          </v:shape>
          <o:OLEObject Type="Embed" ProgID="Equation.KSEE3" ShapeID="_x0000_i1044" DrawAspect="Content" ObjectID="_1468075744" r:id="rId44">
            <o:LockedField>false</o:LockedField>
          </o:OLEObject>
        </w:object>
      </w:r>
      <w:r>
        <w:rPr>
          <w:rFonts w:hint="eastAsia" w:asciiTheme="minorEastAsia" w:hAnsiTheme="minorEastAsia" w:eastAsiaTheme="minorEastAsia" w:cstheme="minorEastAsia"/>
          <w:sz w:val="21"/>
          <w:szCs w:val="21"/>
        </w:rPr>
        <w:t>溶液（杂质不含镁元素且不与</w:t>
      </w:r>
      <w:r>
        <w:rPr>
          <w:rFonts w:hint="eastAsia" w:asciiTheme="minorEastAsia" w:hAnsiTheme="minorEastAsia" w:eastAsiaTheme="minorEastAsia" w:cstheme="minorEastAsia"/>
          <w:position w:val="-12"/>
          <w:sz w:val="21"/>
          <w:szCs w:val="21"/>
        </w:rPr>
        <w:object>
          <v:shape id="_x0000_i1045" o:spt="75" type="#_x0000_t75" style="height:16pt;width:33pt;" o:ole="t" filled="f" o:preferrelative="t" stroked="f" coordsize="21600,21600">
            <v:path/>
            <v:fill on="f" focussize="0,0"/>
            <v:stroke on="f"/>
            <v:imagedata r:id="rId45" o:title=""/>
            <o:lock v:ext="edit" aspectratio="t"/>
            <w10:wrap type="none"/>
            <w10:anchorlock/>
          </v:shape>
          <o:OLEObject Type="Embed" ProgID="Equation.KSEE3" ShapeID="_x0000_i1045" DrawAspect="Content" ObjectID="_1468075745" r:id="rId46">
            <o:LockedField>false</o:LockedField>
          </o:OLEObject>
        </w:object>
      </w:r>
      <w:r>
        <w:rPr>
          <w:rFonts w:hint="eastAsia" w:asciiTheme="minorEastAsia" w:hAnsiTheme="minorEastAsia" w:eastAsiaTheme="minorEastAsia" w:cstheme="minorEastAsia"/>
          <w:sz w:val="21"/>
          <w:szCs w:val="21"/>
        </w:rPr>
        <w:t>溶液反应）。实验过程中，生成沉淀的质量与滴入</w:t>
      </w:r>
      <w:r>
        <w:rPr>
          <w:rFonts w:hint="eastAsia" w:asciiTheme="minorEastAsia" w:hAnsiTheme="minorEastAsia" w:eastAsiaTheme="minorEastAsia" w:cstheme="minorEastAsia"/>
          <w:position w:val="-12"/>
          <w:sz w:val="21"/>
          <w:szCs w:val="21"/>
        </w:rPr>
        <w:object>
          <v:shape id="_x0000_i1046" o:spt="75" type="#_x0000_t75" style="height:16pt;width:33pt;" o:ole="t" filled="f" o:preferrelative="t" stroked="f" coordsize="21600,21600">
            <v:path/>
            <v:fill on="f" focussize="0,0"/>
            <v:stroke on="f"/>
            <v:imagedata r:id="rId45" o:title=""/>
            <o:lock v:ext="edit" aspectratio="t"/>
            <w10:wrap type="none"/>
            <w10:anchorlock/>
          </v:shape>
          <o:OLEObject Type="Embed" ProgID="Equation.KSEE3" ShapeID="_x0000_i1046" DrawAspect="Content" ObjectID="_1468075746" r:id="rId47">
            <o:LockedField>false</o:LockedField>
          </o:OLEObject>
        </w:object>
      </w:r>
      <w:r>
        <w:rPr>
          <w:rFonts w:hint="eastAsia" w:asciiTheme="minorEastAsia" w:hAnsiTheme="minorEastAsia" w:eastAsiaTheme="minorEastAsia" w:cstheme="minorEastAsia"/>
          <w:sz w:val="21"/>
          <w:szCs w:val="21"/>
        </w:rPr>
        <w:t>溶液的质量关系如图所示。</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试计算：</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drawing>
          <wp:inline distT="0" distB="0" distL="114300" distR="114300">
            <wp:extent cx="1874520" cy="1225550"/>
            <wp:effectExtent l="0" t="0" r="11430" b="12700"/>
            <wp:docPr id="19"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2"/>
                    <pic:cNvPicPr>
                      <a:picLocks noChangeAspect="1"/>
                    </pic:cNvPicPr>
                  </pic:nvPicPr>
                  <pic:blipFill>
                    <a:blip r:embed="rId48"/>
                    <a:stretch>
                      <a:fillRect/>
                    </a:stretch>
                  </pic:blipFill>
                  <pic:spPr>
                    <a:xfrm>
                      <a:off x="0" y="0"/>
                      <a:ext cx="1874520" cy="1225550"/>
                    </a:xfrm>
                    <a:prstGeom prst="rect">
                      <a:avLst/>
                    </a:prstGeom>
                    <a:noFill/>
                    <a:ln>
                      <a:noFill/>
                    </a:ln>
                  </pic:spPr>
                </pic:pic>
              </a:graphicData>
            </a:graphic>
          </wp:inline>
        </w:drawing>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(1)恰好完全反应时生成沉淀质量为____</w:t>
      </w:r>
      <w:r>
        <w:rPr>
          <w:rFonts w:hint="eastAsia" w:asciiTheme="minorEastAsia" w:hAnsiTheme="minorEastAsia" w:eastAsiaTheme="minorEastAsia" w:cstheme="minorEastAsia"/>
          <w:sz w:val="21"/>
          <w:szCs w:val="21"/>
          <w:lang w:val="en-US" w:eastAsia="zh-CN"/>
        </w:rPr>
        <w:t>g</w: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(2)样品中含镁元素的质量是多少？（结果精确到</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1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(3)原硝酸锒溶液中溶质的质量分数是多少？（结果精确到</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.1%）</w:t>
      </w:r>
    </w:p>
    <w:p/>
    <w:p/>
    <w:p>
      <w:pPr>
        <w:rPr>
          <w:rFonts w:hint="eastAsia"/>
          <w:lang w:val="en-US" w:eastAsia="zh-CN"/>
        </w:rPr>
      </w:pPr>
      <w:r>
        <w:rPr>
          <w:rFonts w:hint="eastAsia"/>
          <w:lang w:val="en-US" w:eastAsia="zh-CN"/>
        </w:rPr>
        <w:t>答案</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val="en-US" w:eastAsia="zh-CN"/>
        </w:rPr>
        <w:t>真题篇</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1.A 2．B</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3．B</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4．D</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5．D解析：由表中数据分析可知，反应前后，X的质量减少了1</w:t>
      </w:r>
      <w:r>
        <w:rPr>
          <w:rFonts w:hint="eastAsia" w:asciiTheme="minorEastAsia" w:hAnsi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g-2 g=8 g，故X是反应物，参加反应的</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的质量为8 g；同理可以确定Z是生成物，生成的Z的质量为3</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g-8 g=22 g;W是生成物，生成的W的质量为25 g-7 g=18 g；由质量守恒定律可知，Y应是反应物，且参加反应的Y的质量为22 g+18 g-8 g=32 g，故m的数值为32 g+3 g= 35 g。该反应的反应物为X和Y，生成物是Z和W，据此进行分析解答。</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6．A解析：乙酸(</w:t>
      </w:r>
      <w:r>
        <w:rPr>
          <w:rFonts w:hint="eastAsia" w:asciiTheme="minorEastAsia" w:hAnsiTheme="minorEastAsia" w:eastAsiaTheme="minorEastAsia" w:cstheme="minorEastAsia"/>
          <w:position w:val="-10"/>
          <w:sz w:val="21"/>
          <w:szCs w:val="21"/>
        </w:rPr>
        <w:object>
          <v:shape id="_x0000_i1047" o:spt="75" type="#_x0000_t75" style="height:13.95pt;width:52pt;" o:ole="t" filled="f" o:preferrelative="t" stroked="f" coordsize="21600,21600">
            <v:path/>
            <v:fill on="f" focussize="0,0"/>
            <v:stroke on="f"/>
            <v:imagedata r:id="rId50" o:title=""/>
            <o:lock v:ext="edit" aspectratio="t"/>
            <w10:wrap type="none"/>
            <w10:anchorlock/>
          </v:shape>
          <o:OLEObject Type="Embed" ProgID="Equation.KSEE3" ShapeID="_x0000_i1047" DrawAspect="Content" ObjectID="_1468075747" r:id="rId49">
            <o:LockedField>false</o:LockedField>
          </o:OLEObject>
        </w:object>
      </w:r>
      <w:r>
        <w:rPr>
          <w:rFonts w:hint="eastAsia" w:asciiTheme="minorEastAsia" w:hAnsiTheme="minorEastAsia" w:eastAsiaTheme="minorEastAsia" w:cstheme="minorEastAsia"/>
          <w:sz w:val="21"/>
          <w:szCs w:val="21"/>
        </w:rPr>
        <w:t>)、葡萄糖(</w:t>
      </w:r>
      <w:r>
        <w:rPr>
          <w:rFonts w:hint="eastAsia" w:asciiTheme="minorEastAsia" w:hAnsiTheme="minorEastAsia" w:eastAsiaTheme="minorEastAsia" w:cstheme="minorEastAsia"/>
          <w:position w:val="-10"/>
          <w:sz w:val="21"/>
          <w:szCs w:val="21"/>
        </w:rPr>
        <w:object>
          <v:shape id="_x0000_i1048" o:spt="75" type="#_x0000_t75" style="height:13.95pt;width:42pt;" o:ole="t" filled="f" o:preferrelative="t" stroked="f" coordsize="21600,21600">
            <v:path/>
            <v:fill on="f" focussize="0,0"/>
            <v:stroke on="f"/>
            <v:imagedata r:id="rId52" o:title=""/>
            <o:lock v:ext="edit" aspectratio="t"/>
            <w10:wrap type="none"/>
            <w10:anchorlock/>
          </v:shape>
          <o:OLEObject Type="Embed" ProgID="Equation.KSEE3" ShapeID="_x0000_i1048" DrawAspect="Content" ObjectID="_1468075748" r:id="rId51">
            <o:LockedField>false</o:LockedField>
          </o:OLEObject>
        </w:object>
      </w:r>
      <w:r>
        <w:rPr>
          <w:rFonts w:hint="eastAsia" w:asciiTheme="minorEastAsia" w:hAnsiTheme="minorEastAsia" w:eastAsiaTheme="minorEastAsia" w:cstheme="minorEastAsia"/>
          <w:sz w:val="21"/>
          <w:szCs w:val="21"/>
        </w:rPr>
        <w:t>)、水(</w:t>
      </w:r>
      <w:r>
        <w:rPr>
          <w:rFonts w:hint="eastAsia" w:asciiTheme="minorEastAsia" w:hAnsiTheme="minorEastAsia" w:eastAsiaTheme="minorEastAsia" w:cstheme="minorEastAsia"/>
          <w:position w:val="-10"/>
          <w:sz w:val="21"/>
          <w:szCs w:val="21"/>
        </w:rPr>
        <w:object>
          <v:shape id="_x0000_i1049" o:spt="75" type="#_x0000_t75" style="height:13.95pt;width:24.95pt;" o:ole="t" filled="f" o:preferrelative="t" stroked="f" coordsize="21600,21600">
            <v:path/>
            <v:fill on="f" focussize="0,0"/>
            <v:stroke on="f"/>
            <v:imagedata r:id="rId54" o:title=""/>
            <o:lock v:ext="edit" aspectratio="t"/>
            <w10:wrap type="none"/>
            <w10:anchorlock/>
          </v:shape>
          <o:OLEObject Type="Embed" ProgID="Equation.KSEE3" ShapeID="_x0000_i1049" DrawAspect="Content" ObjectID="_1468075749" r:id="rId53">
            <o:LockedField>false</o:LockedField>
          </o:OLEObject>
        </w:object>
      </w:r>
      <w:r>
        <w:rPr>
          <w:rFonts w:hint="eastAsia" w:asciiTheme="minorEastAsia" w:hAnsiTheme="minorEastAsia" w:eastAsiaTheme="minorEastAsia" w:cstheme="minorEastAsia"/>
          <w:sz w:val="21"/>
          <w:szCs w:val="21"/>
        </w:rPr>
        <w:t>)中，氢原子和氧原子的个数比均为1:2，则将乙酸(</w:t>
      </w:r>
      <w:r>
        <w:rPr>
          <w:rFonts w:hint="eastAsia" w:asciiTheme="minorEastAsia" w:hAnsiTheme="minorEastAsia" w:eastAsiaTheme="minorEastAsia" w:cstheme="minorEastAsia"/>
          <w:position w:val="-10"/>
          <w:sz w:val="21"/>
          <w:szCs w:val="21"/>
        </w:rPr>
        <w:object>
          <v:shape id="_x0000_i1050" o:spt="75" type="#_x0000_t75" style="height:13.95pt;width:52pt;" o:ole="t" filled="f" o:preferrelative="t" stroked="f" coordsize="21600,21600">
            <v:path/>
            <v:fill on="f" focussize="0,0"/>
            <v:stroke on="f"/>
            <v:imagedata r:id="rId50" o:title=""/>
            <o:lock v:ext="edit" aspectratio="t"/>
            <w10:wrap type="none"/>
            <w10:anchorlock/>
          </v:shape>
          <o:OLEObject Type="Embed" ProgID="Equation.KSEE3" ShapeID="_x0000_i1050" DrawAspect="Content" ObjectID="_1468075750" r:id="rId55">
            <o:LockedField>false</o:LockedField>
          </o:OLEObject>
        </w:object>
      </w:r>
      <w:r>
        <w:rPr>
          <w:rFonts w:hint="eastAsia" w:asciiTheme="minorEastAsia" w:hAnsiTheme="minorEastAsia" w:eastAsiaTheme="minorEastAsia" w:cstheme="minorEastAsia"/>
          <w:sz w:val="21"/>
          <w:szCs w:val="21"/>
        </w:rPr>
        <w:t>)和葡萄糖(</w:t>
      </w:r>
      <w:r>
        <w:rPr>
          <w:rFonts w:hint="eastAsia" w:asciiTheme="minorEastAsia" w:hAnsiTheme="minorEastAsia" w:eastAsiaTheme="minorEastAsia" w:cstheme="minorEastAsia"/>
          <w:position w:val="-10"/>
          <w:sz w:val="21"/>
          <w:szCs w:val="21"/>
        </w:rPr>
        <w:object>
          <v:shape id="_x0000_i1051" o:spt="75" type="#_x0000_t75" style="height:13.95pt;width:42pt;" o:ole="t" filled="f" o:preferrelative="t" stroked="f" coordsize="21600,21600">
            <v:path/>
            <v:fill on="f" focussize="0,0"/>
            <v:stroke on="f"/>
            <v:imagedata r:id="rId52" o:title=""/>
            <o:lock v:ext="edit" aspectratio="t"/>
            <w10:wrap type="none"/>
            <w10:anchorlock/>
          </v:shape>
          <o:OLEObject Type="Embed" ProgID="Equation.KSEE3" ShapeID="_x0000_i1051" DrawAspect="Content" ObjectID="_1468075751" r:id="rId56">
            <o:LockedField>false</o:LockedField>
          </o:OLEObject>
        </w:object>
      </w:r>
      <w:r>
        <w:rPr>
          <w:rFonts w:hint="eastAsia" w:asciiTheme="minorEastAsia" w:hAnsiTheme="minorEastAsia" w:eastAsiaTheme="minorEastAsia" w:cstheme="minorEastAsia"/>
          <w:sz w:val="21"/>
          <w:szCs w:val="21"/>
        </w:rPr>
        <w:t>)溶于水得到的混合溶液中，氢元素和氧元素的质量比为(1×2)：(16×1)</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1：8。测得溶液中氢元素的质量分数为a，则氧元素的质量分数为8a，则溶液中碳元素的质量分数为1- a- 8a</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- 9a。故选A。</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7．D</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8．B解析：碳酸钙高温煅烧生成氧化钙和二氧化碳，碳酸钙与稀盐酸反应生成氯化钙、水和二氧化碳，氧化钙与稀盐酸反应生成氯化钙和水，根据质量守恒定律，生成物氯化钙中的钙元素全部来自于4</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g碳酸钙，则理论上</w:t>
      </w:r>
      <w:r>
        <w:rPr>
          <w:rFonts w:hint="eastAsia" w:asciiTheme="minorEastAsia" w:hAnsiTheme="minorEastAsia" w:cstheme="minorEastAsia"/>
          <w:sz w:val="21"/>
          <w:szCs w:val="21"/>
          <w:lang w:eastAsia="zh-CN"/>
        </w:rPr>
        <w:t>可</w:t>
      </w:r>
      <w:r>
        <w:rPr>
          <w:rFonts w:hint="eastAsia" w:asciiTheme="minorEastAsia" w:hAnsiTheme="minorEastAsia" w:eastAsiaTheme="minorEastAsia" w:cstheme="minorEastAsia"/>
          <w:sz w:val="21"/>
          <w:szCs w:val="21"/>
        </w:rPr>
        <w:t>得到固体氯化钙的质量为4</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w:t>
      </w:r>
      <w:r>
        <w:rPr>
          <w:rFonts w:hint="eastAsia" w:asciiTheme="minorEastAsia" w:hAnsiTheme="minorEastAsia" w:eastAsiaTheme="minorEastAsia" w:cstheme="minorEastAsia"/>
          <w:position w:val="-20"/>
          <w:sz w:val="21"/>
          <w:szCs w:val="21"/>
        </w:rPr>
        <w:object>
          <v:shape id="_x0000_i1052" o:spt="75" type="#_x0000_t75" style="height:26pt;width:64pt;" o:ole="t" filled="f" o:preferrelative="t" stroked="f" coordsize="21600,21600">
            <v:path/>
            <v:fill on="f" focussize="0,0"/>
            <v:stroke on="f"/>
            <v:imagedata r:id="rId58" o:title=""/>
            <o:lock v:ext="edit" aspectratio="t"/>
            <w10:wrap type="none"/>
            <w10:anchorlock/>
          </v:shape>
          <o:OLEObject Type="Embed" ProgID="Equation.KSEE3" ShapeID="_x0000_i1052" DrawAspect="Content" ObjectID="_1468075752" r:id="rId57">
            <o:LockedField>false</o:LockedField>
          </o:OLEObject>
        </w:objec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position w:val="-20"/>
          <w:sz w:val="21"/>
          <w:szCs w:val="21"/>
        </w:rPr>
        <w:object>
          <v:shape id="_x0000_i1053" o:spt="75" type="#_x0000_t75" style="height:26pt;width:55pt;" o:ole="t" filled="f" o:preferrelative="t" stroked="f" coordsize="21600,21600">
            <v:path/>
            <v:fill on="f" focussize="0,0"/>
            <v:stroke on="f"/>
            <v:imagedata r:id="rId60" o:title=""/>
            <o:lock v:ext="edit" aspectratio="t"/>
            <w10:wrap type="none"/>
            <w10:anchorlock/>
          </v:shape>
          <o:OLEObject Type="Embed" ProgID="Equation.KSEE3" ShapeID="_x0000_i1053" DrawAspect="Content" ObjectID="_1468075753" r:id="rId59">
            <o:LockedField>false</o:LockedField>
          </o:OLEObject>
        </w:objec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 =44.4</w:t>
      </w:r>
      <w:r>
        <w:rPr>
          <w:rFonts w:hint="eastAsia" w:asciiTheme="minorEastAsia" w:hAnsiTheme="minorEastAsia" w:eastAsiaTheme="minorEastAsia" w:cstheme="minorEastAsia"/>
          <w:sz w:val="21"/>
          <w:szCs w:val="21"/>
          <w:lang w:val="en-US" w:eastAsia="zh-CN"/>
        </w:rPr>
        <w:t>g</w: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9．A</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．AC解析：</w:t>
      </w:r>
      <w:r>
        <w:rPr>
          <w:rFonts w:hint="eastAsia" w:asciiTheme="minorEastAsia" w:hAnsiTheme="minorEastAsia" w:eastAsiaTheme="minorEastAsia" w:cstheme="minorEastAsia"/>
          <w:sz w:val="21"/>
          <w:szCs w:val="21"/>
          <w:lang w:val="en-US" w:eastAsia="zh-CN"/>
        </w:rPr>
        <w:t>A.</w:t>
      </w:r>
      <w:r>
        <w:rPr>
          <w:rFonts w:hint="eastAsia" w:asciiTheme="minorEastAsia" w:hAnsiTheme="minorEastAsia" w:eastAsiaTheme="minorEastAsia" w:cstheme="minorEastAsia"/>
          <w:sz w:val="21"/>
          <w:szCs w:val="21"/>
        </w:rPr>
        <w:t>若</w:t>
      </w:r>
      <w:r>
        <w:rPr>
          <w:rFonts w:hint="eastAsia" w:asciiTheme="minorEastAsia" w:hAnsiTheme="minorEastAsia" w:eastAsiaTheme="minorEastAsia" w:cstheme="minorEastAsia"/>
          <w:position w:val="-10"/>
          <w:sz w:val="21"/>
          <w:szCs w:val="21"/>
        </w:rPr>
        <w:object>
          <v:shape id="_x0000_i1054" o:spt="75" type="#_x0000_t75" style="height:13.95pt;width:21pt;" o:ole="t" filled="f" o:preferrelative="t" stroked="f" coordsize="21600,21600">
            <v:path/>
            <v:fill on="f" focussize="0,0"/>
            <v:stroke on="f"/>
            <v:imagedata r:id="rId62" o:title=""/>
            <o:lock v:ext="edit" aspectratio="t"/>
            <w10:wrap type="none"/>
            <w10:anchorlock/>
          </v:shape>
          <o:OLEObject Type="Embed" ProgID="Equation.KSEE3" ShapeID="_x0000_i1054" DrawAspect="Content" ObjectID="_1468075754" r:id="rId61">
            <o:LockedField>false</o:LockedField>
          </o:OLEObject>
        </w:object>
      </w:r>
      <w:r>
        <w:rPr>
          <w:rFonts w:hint="eastAsia" w:asciiTheme="minorEastAsia" w:hAnsiTheme="minorEastAsia" w:eastAsiaTheme="minorEastAsia" w:cstheme="minorEastAsia"/>
          <w:sz w:val="21"/>
          <w:szCs w:val="21"/>
        </w:rPr>
        <w:t>和CO的质量相等，设它们的质量均为mg，则CO和</w:t>
      </w:r>
      <w:r>
        <w:rPr>
          <w:rFonts w:hint="eastAsia" w:asciiTheme="minorEastAsia" w:hAnsiTheme="minorEastAsia" w:eastAsiaTheme="minorEastAsia" w:cstheme="minorEastAsia"/>
          <w:position w:val="-10"/>
          <w:sz w:val="21"/>
          <w:szCs w:val="21"/>
        </w:rPr>
        <w:object>
          <v:shape id="_x0000_i1055" o:spt="75" type="#_x0000_t75" style="height:13.95pt;width:21pt;" o:ole="t" filled="f" o:preferrelative="t" stroked="f" coordsize="21600,21600">
            <v:path/>
            <v:fill on="f" focussize="0,0"/>
            <v:stroke on="f"/>
            <v:imagedata r:id="rId62" o:title=""/>
            <o:lock v:ext="edit" aspectratio="t"/>
            <w10:wrap type="none"/>
            <w10:anchorlock/>
          </v:shape>
          <o:OLEObject Type="Embed" ProgID="Equation.KSEE3" ShapeID="_x0000_i1055" DrawAspect="Content" ObjectID="_1468075755" r:id="rId63">
            <o:LockedField>false</o:LockedField>
          </o:OLEObject>
        </w:object>
      </w:r>
      <w:r>
        <w:rPr>
          <w:rFonts w:hint="eastAsia" w:asciiTheme="minorEastAsia" w:hAnsiTheme="minorEastAsia" w:eastAsiaTheme="minorEastAsia" w:cstheme="minorEastAsia"/>
          <w:sz w:val="21"/>
          <w:szCs w:val="21"/>
        </w:rPr>
        <w:t>中</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元素的质量比为（mg×</w:t>
      </w:r>
      <w:r>
        <w:rPr>
          <w:rFonts w:hint="eastAsia" w:asciiTheme="minorEastAsia" w:hAnsiTheme="minorEastAsia" w:eastAsiaTheme="minorEastAsia" w:cstheme="minorEastAsia"/>
          <w:position w:val="-20"/>
          <w:sz w:val="21"/>
          <w:szCs w:val="21"/>
        </w:rPr>
        <w:object>
          <v:shape id="_x0000_i1056" o:spt="75" type="#_x0000_t75" style="height:26pt;width:33pt;" o:ole="t" filled="f" o:preferrelative="t" stroked="f" coordsize="21600,21600">
            <v:path/>
            <v:fill on="f" focussize="0,0"/>
            <v:stroke on="f"/>
            <v:imagedata r:id="rId65" o:title=""/>
            <o:lock v:ext="edit" aspectratio="t"/>
            <w10:wrap type="none"/>
            <w10:anchorlock/>
          </v:shape>
          <o:OLEObject Type="Embed" ProgID="Equation.KSEE3" ShapeID="_x0000_i1056" DrawAspect="Content" ObjectID="_1468075756" r:id="rId64">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%）：(mg×</w:t>
      </w:r>
      <w:r>
        <w:rPr>
          <w:rFonts w:hint="eastAsia" w:asciiTheme="minorEastAsia" w:hAnsiTheme="minorEastAsia" w:eastAsiaTheme="minorEastAsia" w:cstheme="minorEastAsia"/>
          <w:position w:val="-20"/>
          <w:sz w:val="21"/>
          <w:szCs w:val="21"/>
        </w:rPr>
        <w:object>
          <v:shape id="_x0000_i1057" o:spt="75" type="#_x0000_t75" style="height:26pt;width:46pt;" o:ole="t" filled="f" o:preferrelative="t" stroked="f" coordsize="21600,21600">
            <v:path/>
            <v:fill on="f" focussize="0,0"/>
            <v:stroke on="f"/>
            <v:imagedata r:id="rId67" o:title=""/>
            <o:lock v:ext="edit" aspectratio="t"/>
            <w10:wrap type="none"/>
            <w10:anchorlock/>
          </v:shape>
          <o:OLEObject Type="Embed" ProgID="Equation.KSEE3" ShapeID="_x0000_i1057" DrawAspect="Content" ObjectID="_1468075757" r:id="rId66">
            <o:LockedField>false</o:LockedField>
          </o:OLEObject>
        </w:objec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=11</w:t>
      </w:r>
      <w:r>
        <w:rPr>
          <w:rFonts w:hint="eastAsia" w:asciiTheme="minorEastAsia" w:hAnsiTheme="minorEastAsia" w:eastAsiaTheme="minorEastAsia" w:cstheme="minorEastAsia"/>
          <w:sz w:val="21"/>
          <w:szCs w:val="21"/>
        </w:rPr>
        <w:t xml:space="preserve">；14,故A说法正确；B </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Mg的相对原子质量为24，24 g镁可与稀硫酸反应生成2g氢气，即</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g镁生成</w:t>
      </w:r>
      <w:r>
        <w:rPr>
          <w:rFonts w:hint="eastAsia" w:asciiTheme="minorEastAsia" w:hAnsiTheme="minorEastAsia" w:eastAsiaTheme="minorEastAsia" w:cstheme="minorEastAsia"/>
          <w:position w:val="-20"/>
          <w:sz w:val="21"/>
          <w:szCs w:val="21"/>
        </w:rPr>
        <w:object>
          <v:shape id="_x0000_i1058" o:spt="75" type="#_x0000_t75" style="height:26pt;width:15pt;" o:ole="t" filled="f" o:preferrelative="t" stroked="f" coordsize="21600,21600">
            <v:path/>
            <v:fill on="f" focussize="0,0"/>
            <v:stroke on="f"/>
            <v:imagedata r:id="rId69" o:title=""/>
            <o:lock v:ext="edit" aspectratio="t"/>
            <w10:wrap type="none"/>
            <w10:anchorlock/>
          </v:shape>
          <o:OLEObject Type="Embed" ProgID="Equation.KSEE3" ShapeID="_x0000_i1058" DrawAspect="Content" ObjectID="_1468075758" r:id="rId68">
            <o:LockedField>false</o:LockedField>
          </o:OLEObject>
        </w:object>
      </w:r>
      <w:r>
        <w:rPr>
          <w:rFonts w:hint="eastAsia" w:asciiTheme="minorEastAsia" w:hAnsiTheme="minorEastAsia" w:eastAsiaTheme="minorEastAsia" w:cstheme="minorEastAsia"/>
          <w:sz w:val="21"/>
          <w:szCs w:val="21"/>
        </w:rPr>
        <w:t>g氢气，Al的相对原子质量为27，27 g铝可与稀硫酸反应生成3g氢气，即</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g铝生成</w:t>
      </w:r>
      <w:r>
        <w:rPr>
          <w:rFonts w:hint="eastAsia" w:asciiTheme="minorEastAsia" w:hAnsiTheme="minorEastAsia" w:eastAsiaTheme="minorEastAsia" w:cstheme="minorEastAsia"/>
          <w:position w:val="-20"/>
          <w:sz w:val="21"/>
          <w:szCs w:val="21"/>
        </w:rPr>
        <w:object>
          <v:shape id="_x0000_i1059" o:spt="75" type="#_x0000_t75" style="height:26pt;width:11pt;" o:ole="t" filled="f" o:preferrelative="t" stroked="f" coordsize="21600,21600">
            <v:path/>
            <v:fill on="f" focussize="0,0"/>
            <v:stroke on="f"/>
            <v:imagedata r:id="rId71" o:title=""/>
            <o:lock v:ext="edit" aspectratio="t"/>
            <w10:wrap type="none"/>
            <w10:anchorlock/>
          </v:shape>
          <o:OLEObject Type="Embed" ProgID="Equation.KSEE3" ShapeID="_x0000_i1059" DrawAspect="Content" ObjectID="_1468075759" r:id="rId70">
            <o:LockedField>false</o:LockedField>
          </o:OLEObject>
        </w:object>
      </w:r>
      <w:r>
        <w:rPr>
          <w:rFonts w:hint="eastAsia" w:asciiTheme="minorEastAsia" w:hAnsiTheme="minorEastAsia" w:eastAsiaTheme="minorEastAsia" w:cstheme="minorEastAsia"/>
          <w:sz w:val="21"/>
          <w:szCs w:val="21"/>
        </w:rPr>
        <w:t>g氢气，故B说法错误；C．分析所给的碳酸盐可以知道：</w:t>
      </w:r>
      <w:r>
        <w:rPr>
          <w:rFonts w:hint="eastAsia" w:asciiTheme="minorEastAsia" w:hAnsiTheme="minorEastAsia" w:eastAsiaTheme="minorEastAsia" w:cstheme="minorEastAsia"/>
          <w:position w:val="-10"/>
          <w:sz w:val="21"/>
          <w:szCs w:val="21"/>
        </w:rPr>
        <w:object>
          <v:shape id="_x0000_i1060" o:spt="75" type="#_x0000_t75" style="height:13.95pt;width:41pt;" o:ole="t" filled="f" o:preferrelative="t" stroked="f" coordsize="21600,21600">
            <v:path/>
            <v:fill on="f" focussize="0,0"/>
            <v:stroke on="f"/>
            <v:imagedata r:id="rId73" o:title=""/>
            <o:lock v:ext="edit" aspectratio="t"/>
            <w10:wrap type="none"/>
            <w10:anchorlock/>
          </v:shape>
          <o:OLEObject Type="Embed" ProgID="Equation.KSEE3" ShapeID="_x0000_i1060" DrawAspect="Content" ObjectID="_1468075760" r:id="rId72">
            <o:LockedField>false</o:LockedField>
          </o:OLEObject>
        </w:object>
      </w:r>
      <w:r>
        <w:rPr>
          <w:rFonts w:hint="eastAsia" w:asciiTheme="minorEastAsia" w:hAnsiTheme="minorEastAsia" w:eastAsiaTheme="minorEastAsia" w:cstheme="minorEastAsia"/>
          <w:sz w:val="21"/>
          <w:szCs w:val="21"/>
        </w:rPr>
        <w:t>的相对分子质量与</w:t>
      </w:r>
      <w:r>
        <w:rPr>
          <w:rFonts w:hint="eastAsia" w:asciiTheme="minorEastAsia" w:hAnsiTheme="minorEastAsia" w:eastAsiaTheme="minorEastAsia" w:cstheme="minorEastAsia"/>
          <w:position w:val="-12"/>
          <w:sz w:val="21"/>
          <w:szCs w:val="21"/>
        </w:rPr>
        <w:object>
          <v:shape id="_x0000_i1061" o:spt="75" type="#_x0000_t75" style="height:16pt;width:35pt;" o:ole="t" filled="f" o:preferrelative="t" stroked="f" coordsize="21600,21600">
            <v:path/>
            <v:fill on="f" focussize="0,0"/>
            <v:stroke on="f"/>
            <v:imagedata r:id="rId75" o:title=""/>
            <o:lock v:ext="edit" aspectratio="t"/>
            <w10:wrap type="none"/>
            <w10:anchorlock/>
          </v:shape>
          <o:OLEObject Type="Embed" ProgID="Equation.KSEE3" ShapeID="_x0000_i1061" DrawAspect="Content" ObjectID="_1468075761" r:id="rId74">
            <o:LockedField>false</o:LockedField>
          </o:OLEObject>
        </w:object>
      </w:r>
      <w:r>
        <w:rPr>
          <w:rFonts w:hint="eastAsia" w:asciiTheme="minorEastAsia" w:hAnsiTheme="minorEastAsia" w:eastAsiaTheme="minorEastAsia" w:cstheme="minorEastAsia"/>
          <w:sz w:val="21"/>
          <w:szCs w:val="21"/>
        </w:rPr>
        <w:t>的相对分子质量相等，所以可以判断等质量的两种物质与稀盐酸反应生成二氧化碳气体的质量相等，故C说法正确；D．反应中消耗盐酸与氢氧化钠的质量比关系如下：</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HCl+NaOH</w: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sz w:val="21"/>
          <w:szCs w:val="21"/>
        </w:rPr>
        <w:t>NaCl+</w:t>
      </w:r>
      <w:r>
        <w:rPr>
          <w:rFonts w:hint="eastAsia" w:asciiTheme="minorEastAsia" w:hAnsiTheme="minorEastAsia" w:eastAsiaTheme="minorEastAsia" w:cstheme="minorEastAsia"/>
          <w:position w:val="-10"/>
          <w:sz w:val="21"/>
          <w:szCs w:val="21"/>
        </w:rPr>
        <w:object>
          <v:shape id="_x0000_i1062" o:spt="75" type="#_x0000_t75" style="height:13.95pt;width:24.95pt;" o:ole="t" filled="f" o:preferrelative="t" stroked="f" coordsize="21600,21600">
            <v:path/>
            <v:fill on="f" focussize="0,0"/>
            <v:stroke on="f"/>
            <v:imagedata r:id="rId77" o:title=""/>
            <o:lock v:ext="edit" aspectratio="t"/>
            <w10:wrap type="none"/>
            <w10:anchorlock/>
          </v:shape>
          <o:OLEObject Type="Embed" ProgID="Equation.KSEE3" ShapeID="_x0000_i1062" DrawAspect="Content" ObjectID="_1468075762" r:id="rId76">
            <o:LockedField>false</o:LockedField>
          </o:OLEObject>
        </w:objec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36.5    4</w:t>
      </w:r>
      <w:r>
        <w:rPr>
          <w:rFonts w:hint="eastAsia" w:asciiTheme="minorEastAsia" w:hAnsiTheme="minorEastAsia" w:eastAsiaTheme="minorEastAsia" w:cstheme="minorEastAsia"/>
          <w:sz w:val="21"/>
          <w:szCs w:val="21"/>
          <w:lang w:val="en-US" w:eastAsia="zh-CN"/>
        </w:rPr>
        <w:t>0</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可知，每36.5份质量的盐酸与4</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份质量的氢氧化钠恰好完全反应，则等质量、等质量分数的盐酸与氢氧化钠两种溶液充分混合后，稀盐酸有剩余，溶液显酸性，故D错误。</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11．(1)2. </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8</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(2)解：设样品中硫酸钾的质量为z。</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10"/>
          <w:sz w:val="21"/>
          <w:szCs w:val="21"/>
        </w:rPr>
        <w:object>
          <v:shape id="_x0000_i1063" o:spt="75" type="#_x0000_t75" style="height:13.95pt;width:67pt;" o:ole="t" filled="f" o:preferrelative="t" stroked="f" coordsize="21600,21600">
            <v:path/>
            <v:fill on="f" focussize="0,0"/>
            <v:stroke on="f"/>
            <v:imagedata r:id="rId79" o:title=""/>
            <o:lock v:ext="edit" aspectratio="t"/>
            <w10:wrap type="none"/>
            <w10:anchorlock/>
          </v:shape>
          <o:OLEObject Type="Embed" ProgID="Equation.KSEE3" ShapeID="_x0000_i1063" DrawAspect="Content" ObjectID="_1468075763" r:id="rId78">
            <o:LockedField>false</o:LockedField>
          </o:OLEObject>
        </w:objec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64" o:spt="75" type="#_x0000_t75" style="height:16pt;width:69pt;" o:ole="t" filled="f" o:preferrelative="t" stroked="f" coordsize="21600,21600">
            <v:path/>
            <v:fill on="f" focussize="0,0"/>
            <v:stroke on="f"/>
            <v:imagedata r:id="rId81" o:title=""/>
            <o:lock v:ext="edit" aspectratio="t"/>
            <w10:wrap type="none"/>
            <w10:anchorlock/>
          </v:shape>
          <o:OLEObject Type="Embed" ProgID="Equation.KSEE3" ShapeID="_x0000_i1064" DrawAspect="Content" ObjectID="_1468075764" r:id="rId80">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174    2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8</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2. </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8 g</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24"/>
          <w:sz w:val="21"/>
          <w:szCs w:val="21"/>
        </w:rPr>
        <w:object>
          <v:shape id="_x0000_i1065" o:spt="75" type="#_x0000_t75" style="height:28pt;width:56pt;" o:ole="t" filled="f" o:preferrelative="t" stroked="f" coordsize="21600,21600">
            <v:path/>
            <v:fill on="f" focussize="0,0"/>
            <v:stroke on="f"/>
            <v:imagedata r:id="rId83" o:title=""/>
            <o:lock v:ext="edit" aspectratio="t"/>
            <w10:wrap type="none"/>
            <w10:anchorlock/>
          </v:shape>
          <o:OLEObject Type="Embed" ProgID="Equation.KSEE3" ShapeID="_x0000_i1065" DrawAspect="Content" ObjectID="_1468075765" r:id="rId82">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解得：x=</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.74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则该钾肥中</w:t>
      </w:r>
      <w:r>
        <w:rPr>
          <w:rFonts w:hint="eastAsia" w:asciiTheme="minorEastAsia" w:hAnsiTheme="minorEastAsia" w:eastAsiaTheme="minorEastAsia" w:cstheme="minorEastAsia"/>
          <w:position w:val="-10"/>
          <w:sz w:val="21"/>
          <w:szCs w:val="21"/>
        </w:rPr>
        <w:object>
          <v:shape id="_x0000_i1066" o:spt="75" type="#_x0000_t75" style="height:13.95pt;width:33pt;" o:ole="t" filled="f" o:preferrelative="t" stroked="f" coordsize="21600,21600">
            <v:path/>
            <v:fill on="f" focussize="0,0"/>
            <v:stroke on="f"/>
            <v:imagedata r:id="rId85" o:title=""/>
            <o:lock v:ext="edit" aspectratio="t"/>
            <w10:wrap type="none"/>
            <w10:anchorlock/>
          </v:shape>
          <o:OLEObject Type="Embed" ProgID="Equation.KSEE3" ShapeID="_x0000_i1066" DrawAspect="Content" ObjectID="_1468075766" r:id="rId84">
            <o:LockedField>false</o:LockedField>
          </o:OLEObject>
        </w:object>
      </w:r>
      <w:r>
        <w:rPr>
          <w:rFonts w:hint="eastAsia" w:asciiTheme="minorEastAsia" w:hAnsiTheme="minorEastAsia" w:eastAsiaTheme="minorEastAsia" w:cstheme="minorEastAsia"/>
          <w:sz w:val="21"/>
          <w:szCs w:val="21"/>
        </w:rPr>
        <w:t>的质量分数为</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position w:val="-24"/>
          <w:sz w:val="21"/>
          <w:szCs w:val="21"/>
        </w:rPr>
        <w:object>
          <v:shape id="_x0000_i1067" o:spt="75" type="#_x0000_t75" style="height:28pt;width:29pt;" o:ole="t" filled="f" o:preferrelative="t" stroked="f" coordsize="21600,21600">
            <v:path/>
            <v:fill on="f" focussize="0,0"/>
            <v:stroke on="f"/>
            <v:imagedata r:id="rId87" o:title=""/>
            <o:lock v:ext="edit" aspectratio="t"/>
            <w10:wrap type="none"/>
            <w10:anchorlock/>
          </v:shape>
          <o:OLEObject Type="Embed" ProgID="Equation.KSEE3" ShapeID="_x0000_i1067" DrawAspect="Content" ObjectID="_1468075767" r:id="rId86">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%=87%</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87</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&gt;86%，符合说明</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答：通过计算，该钾肥中</w:t>
      </w:r>
      <w:r>
        <w:rPr>
          <w:rFonts w:hint="eastAsia" w:asciiTheme="minorEastAsia" w:hAnsiTheme="minorEastAsia" w:eastAsiaTheme="minorEastAsia" w:cstheme="minorEastAsia"/>
          <w:position w:val="-10"/>
          <w:sz w:val="21"/>
          <w:szCs w:val="21"/>
        </w:rPr>
        <w:object>
          <v:shape id="_x0000_i1068" o:spt="75" type="#_x0000_t75" style="height:13.95pt;width:33pt;" o:ole="t" filled="f" o:preferrelative="t" stroked="f" coordsize="21600,21600">
            <v:path/>
            <v:fill on="f" focussize="0,0"/>
            <v:stroke on="f"/>
            <v:imagedata r:id="rId85" o:title=""/>
            <o:lock v:ext="edit" aspectratio="t"/>
            <w10:wrap type="none"/>
            <w10:anchorlock/>
          </v:shape>
          <o:OLEObject Type="Embed" ProgID="Equation.KSEE3" ShapeID="_x0000_i1068" DrawAspect="Content" ObjectID="_1468075768" r:id="rId88">
            <o:LockedField>false</o:LockedField>
          </o:OLEObject>
        </w:object>
      </w:r>
      <w:r>
        <w:rPr>
          <w:rFonts w:hint="eastAsia" w:asciiTheme="minorEastAsia" w:hAnsiTheme="minorEastAsia" w:eastAsiaTheme="minorEastAsia" w:cstheme="minorEastAsia"/>
          <w:sz w:val="21"/>
          <w:szCs w:val="21"/>
        </w:rPr>
        <w:t>的质量分数符合图2的包装说明。</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12．(1)2</w:t>
      </w:r>
      <w:r>
        <w:rPr>
          <w:rFonts w:hint="eastAsia" w:asciiTheme="minorEastAsia" w:hAnsiTheme="minorEastAsia" w:eastAsiaTheme="minorEastAsia" w:cstheme="minorEastAsia"/>
          <w:sz w:val="21"/>
          <w:szCs w:val="21"/>
          <w:lang w:eastAsia="zh-CN"/>
        </w:rPr>
        <w:t>O</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position w:val="-10"/>
          <w:sz w:val="21"/>
          <w:szCs w:val="21"/>
        </w:rPr>
        <w:object>
          <v:shape id="_x0000_i1069" o:spt="75" type="#_x0000_t75" style="height:13.95pt;width:37pt;" o:ole="t" filled="f" o:preferrelative="t" stroked="f" coordsize="21600,21600">
            <v:path/>
            <v:fill on="f" focussize="0,0"/>
            <v:stroke on="f"/>
            <v:imagedata r:id="rId90" o:title=""/>
            <o:lock v:ext="edit" aspectratio="t"/>
            <w10:wrap type="none"/>
            <w10:anchorlock/>
          </v:shape>
          <o:OLEObject Type="Embed" ProgID="Equation.KSEE3" ShapeID="_x0000_i1069" DrawAspect="Content" ObjectID="_1468075769" r:id="rId89">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(2)16%</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解析：(1)由图示可知，当NaOH溶液质量为2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g时，沉淀不再生成，说明反应恰好完全，此时溶液的溶质为</w:t>
      </w:r>
      <w:r>
        <w:rPr>
          <w:rFonts w:hint="eastAsia" w:asciiTheme="minorEastAsia" w:hAnsiTheme="minorEastAsia" w:eastAsiaTheme="minorEastAsia" w:cstheme="minorEastAsia"/>
          <w:position w:val="-10"/>
          <w:sz w:val="21"/>
          <w:szCs w:val="21"/>
        </w:rPr>
        <w:object>
          <v:shape id="_x0000_i1070" o:spt="75" type="#_x0000_t75" style="height:13.95pt;width:37pt;" o:ole="t" filled="f" o:preferrelative="t" stroked="f" coordsize="21600,21600">
            <v:path/>
            <v:fill on="f" focussize="0,0"/>
            <v:stroke on="f"/>
            <v:imagedata r:id="rId90" o:title=""/>
            <o:lock v:ext="edit" aspectratio="t"/>
            <w10:wrap type="none"/>
            <w10:anchorlock/>
          </v:shape>
          <o:OLEObject Type="Embed" ProgID="Equation.KSEE3" ShapeID="_x0000_i1070" DrawAspect="Content" ObjectID="_1468075770" r:id="rId91">
            <o:LockedField>false</o:LockedField>
          </o:OLEObject>
        </w:objec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(2)设参与反应的</w:t>
      </w:r>
      <w:r>
        <w:rPr>
          <w:rFonts w:hint="eastAsia" w:asciiTheme="minorEastAsia" w:hAnsiTheme="minorEastAsia" w:eastAsiaTheme="minorEastAsia" w:cstheme="minorEastAsia"/>
          <w:position w:val="-10"/>
          <w:sz w:val="21"/>
          <w:szCs w:val="21"/>
        </w:rPr>
        <w:object>
          <v:shape id="_x0000_i1071" o:spt="75" type="#_x0000_t75" style="height:13.95pt;width:31pt;" o:ole="t" filled="f" o:preferrelative="t" stroked="f" coordsize="21600,21600">
            <v:path/>
            <v:fill on="f" focussize="0,0"/>
            <v:stroke on="f"/>
            <v:imagedata r:id="rId93" o:title=""/>
            <o:lock v:ext="edit" aspectratio="t"/>
            <w10:wrap type="none"/>
            <w10:anchorlock/>
          </v:shape>
          <o:OLEObject Type="Embed" ProgID="Equation.KSEE3" ShapeID="_x0000_i1071" DrawAspect="Content" ObjectID="_1468075771" r:id="rId92">
            <o:LockedField>false</o:LockedField>
          </o:OLEObject>
        </w:object>
      </w:r>
      <w:r>
        <w:rPr>
          <w:rFonts w:hint="eastAsia" w:asciiTheme="minorEastAsia" w:hAnsiTheme="minorEastAsia" w:eastAsiaTheme="minorEastAsia" w:cstheme="minorEastAsia"/>
          <w:sz w:val="21"/>
          <w:szCs w:val="21"/>
        </w:rPr>
        <w:t>质量为</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2NaOH+</w:t>
      </w:r>
      <w:r>
        <w:rPr>
          <w:rFonts w:hint="eastAsia" w:asciiTheme="minorEastAsia" w:hAnsiTheme="minorEastAsia" w:eastAsiaTheme="minorEastAsia" w:cstheme="minorEastAsia"/>
          <w:position w:val="-10"/>
          <w:sz w:val="21"/>
          <w:szCs w:val="21"/>
        </w:rPr>
        <w:object>
          <v:shape id="_x0000_i1072" o:spt="75" type="#_x0000_t75" style="height:13.95pt;width:31pt;" o:ole="t" filled="f" o:preferrelative="t" stroked="f" coordsize="21600,21600">
            <v:path/>
            <v:fill on="f" focussize="0,0"/>
            <v:stroke on="f"/>
            <v:imagedata r:id="rId93" o:title=""/>
            <o:lock v:ext="edit" aspectratio="t"/>
            <w10:wrap type="none"/>
            <w10:anchorlock/>
          </v:shape>
          <o:OLEObject Type="Embed" ProgID="Equation.KSEE3" ShapeID="_x0000_i1072" DrawAspect="Content" ObjectID="_1468075772" r:id="rId94">
            <o:LockedField>false</o:LockedField>
          </o:OLEObject>
        </w:objec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position w:val="-12"/>
          <w:sz w:val="21"/>
          <w:szCs w:val="21"/>
        </w:rPr>
        <w:object>
          <v:shape id="_x0000_i1073" o:spt="75" type="#_x0000_t75" style="height:17pt;width:92pt;" o:ole="t" filled="f" o:preferrelative="t" stroked="f" coordsize="21600,21600">
            <v:path/>
            <v:fill on="f" focussize="0,0"/>
            <v:stroke on="f"/>
            <v:imagedata r:id="rId96" o:title=""/>
            <o:lock v:ext="edit" aspectratio="t"/>
            <w10:wrap type="none"/>
            <w10:anchorlock/>
          </v:shape>
          <o:OLEObject Type="Embed" ProgID="Equation.KSEE3" ShapeID="_x0000_i1073" DrawAspect="Content" ObjectID="_1468075773" r:id="rId95">
            <o:LockedField>false</o:LockedField>
          </o:OLEObject>
        </w:objec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16</w:t>
      </w:r>
      <w:r>
        <w:rPr>
          <w:rFonts w:hint="eastAsia" w:asciiTheme="minorEastAsia" w:hAnsiTheme="minorEastAsia" w:eastAsiaTheme="minorEastAsia" w:cstheme="minorEastAsia"/>
          <w:sz w:val="21"/>
          <w:szCs w:val="21"/>
          <w:lang w:val="en-US" w:eastAsia="zh-CN"/>
        </w:rPr>
        <w:t>0</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g× 2</w:t>
      </w:r>
      <w:r>
        <w:rPr>
          <w:rFonts w:hint="eastAsia" w:asciiTheme="minorEastAsia" w:hAnsiTheme="minorEastAsia" w:eastAsiaTheme="minorEastAsia" w:cstheme="minorEastAsia"/>
          <w:sz w:val="21"/>
          <w:szCs w:val="21"/>
          <w:lang w:val="en-US" w:eastAsia="zh-CN"/>
        </w:rPr>
        <w:t>0%</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24"/>
          <w:sz w:val="21"/>
          <w:szCs w:val="21"/>
        </w:rPr>
        <w:object>
          <v:shape id="_x0000_i1074" o:spt="75" type="#_x0000_t75" style="height:28pt;width:75pt;" o:ole="t" filled="f" o:preferrelative="t" stroked="f" coordsize="21600,21600">
            <v:path/>
            <v:fill on="f" focussize="0,0"/>
            <v:stroke on="f"/>
            <v:imagedata r:id="rId98" o:title=""/>
            <o:lock v:ext="edit" aspectratio="t"/>
            <w10:wrap type="none"/>
            <w10:anchorlock/>
          </v:shape>
          <o:OLEObject Type="Embed" ProgID="Equation.KSEE3" ShapeID="_x0000_i1074" DrawAspect="Content" ObjectID="_1468075774" r:id="rId97">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x=8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则硫酸铜溶液中溶质的质量分数为</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position w:val="-24"/>
          <w:sz w:val="21"/>
          <w:szCs w:val="21"/>
        </w:rPr>
        <w:object>
          <v:shape id="_x0000_i1075" o:spt="75" type="#_x0000_t75" style="height:28pt;width:22pt;" o:ole="t" filled="f" o:preferrelative="t" stroked="f" coordsize="21600,21600">
            <v:path/>
            <v:fill on="f" focussize="0,0"/>
            <v:stroke on="f"/>
            <v:imagedata r:id="rId100" o:title=""/>
            <o:lock v:ext="edit" aspectratio="t"/>
            <w10:wrap type="none"/>
            <w10:anchorlock/>
          </v:shape>
          <o:OLEObject Type="Embed" ProgID="Equation.KSEE3" ShapeID="_x0000_i1075" DrawAspect="Content" ObjectID="_1468075775" r:id="rId99">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%=16%</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答：此硫酸铜溶液中溶质的质量分数为16%。</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13．(1)2.2</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(2)解：设生成2.2 g二氧化碳消耗稀盐酸的质量为</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，消耗碳酸钠的质量为y。</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10"/>
          <w:sz w:val="21"/>
          <w:szCs w:val="21"/>
        </w:rPr>
        <w:object>
          <v:shape id="_x0000_i1076" o:spt="75" type="#_x0000_t75" style="height:15pt;width:70pt;" o:ole="t" filled="f" o:preferrelative="t" stroked="f" coordsize="21600,21600">
            <v:path/>
            <v:fill on="f" focussize="0,0"/>
            <v:stroke on="f"/>
            <v:imagedata r:id="rId102" o:title=""/>
            <o:lock v:ext="edit" aspectratio="t"/>
            <w10:wrap type="none"/>
            <w10:anchorlock/>
          </v:shape>
          <o:OLEObject Type="Embed" ProgID="Equation.KSEE3" ShapeID="_x0000_i1076" DrawAspect="Content" ObjectID="_1468075776" r:id="rId101">
            <o:LockedField>false</o:LockedField>
          </o:OLEObject>
        </w:objec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77" o:spt="75" type="#_x0000_t75" style="height:16pt;width:96pt;" o:ole="t" filled="f" o:preferrelative="t" stroked="f" coordsize="21600,21600">
            <v:path/>
            <v:fill on="f" focussize="0,0"/>
            <v:stroke on="f"/>
            <v:imagedata r:id="rId104" o:title=""/>
            <o:lock v:ext="edit" aspectratio="t"/>
            <w10:wrap type="none"/>
            <w10:anchorlock/>
          </v:shape>
          <o:OLEObject Type="Embed" ProgID="Equation.KSEE3" ShapeID="_x0000_i1077" DrawAspect="Content" ObjectID="_1468075777" r:id="rId103">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6    73        44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y    </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 xml:space="preserve">    2.2 g</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24"/>
          <w:sz w:val="21"/>
          <w:szCs w:val="21"/>
        </w:rPr>
        <w:object>
          <v:shape id="_x0000_i1078" o:spt="75" type="#_x0000_t75" style="height:28pt;width:72pt;" o:ole="t" filled="f" o:preferrelative="t" stroked="f" coordsize="21600,21600">
            <v:path/>
            <v:fill on="f" focussize="0,0"/>
            <v:stroke on="f"/>
            <v:imagedata r:id="rId106" o:title=""/>
            <o:lock v:ext="edit" aspectratio="t"/>
            <w10:wrap type="none"/>
            <w10:anchorlock/>
          </v:shape>
          <o:OLEObject Type="Embed" ProgID="Equation.KSEE3" ShapeID="_x0000_i1078" DrawAspect="Content" ObjectID="_1468075778" r:id="rId105">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解得：x=3.65 g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y=5.3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则所加稀盐酸中溶质的质量分数是</w:t>
      </w:r>
      <w:r>
        <w:rPr>
          <w:rFonts w:hint="eastAsia" w:asciiTheme="minorEastAsia" w:hAnsiTheme="minorEastAsia" w:eastAsiaTheme="minorEastAsia" w:cstheme="minorEastAsia"/>
          <w:position w:val="-24"/>
          <w:sz w:val="21"/>
          <w:szCs w:val="21"/>
        </w:rPr>
        <w:object>
          <v:shape id="_x0000_i1079" o:spt="75" type="#_x0000_t75" style="height:28pt;width:29pt;" o:ole="t" filled="f" o:preferrelative="t" stroked="f" coordsize="21600,21600">
            <v:path/>
            <v:fill on="f" focussize="0,0"/>
            <v:stroke on="f"/>
            <v:imagedata r:id="rId108" o:title=""/>
            <o:lock v:ext="edit" aspectratio="t"/>
            <w10:wrap type="none"/>
            <w10:anchorlock/>
          </v:shape>
          <o:OLEObject Type="Embed" ProgID="Equation.KSEE3" ShapeID="_x0000_i1079" DrawAspect="Content" ObjectID="_1468075779" r:id="rId107">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=7. 3%</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(3)样品中氢氧化钠的质量分数是</w:t>
      </w:r>
      <w:r>
        <w:rPr>
          <w:rFonts w:hint="eastAsia" w:asciiTheme="minorEastAsia" w:hAnsiTheme="minorEastAsia" w:eastAsiaTheme="minorEastAsia" w:cstheme="minorEastAsia"/>
          <w:position w:val="-24"/>
          <w:sz w:val="21"/>
          <w:szCs w:val="21"/>
        </w:rPr>
        <w:object>
          <v:shape id="_x0000_i1080" o:spt="75" type="#_x0000_t75" style="height:28pt;width:56pt;" o:ole="t" filled="f" o:preferrelative="t" stroked="f" coordsize="21600,21600">
            <v:path/>
            <v:fill on="f" focussize="0,0"/>
            <v:stroke on="f"/>
            <v:imagedata r:id="rId110" o:title=""/>
            <o:lock v:ext="edit" aspectratio="t"/>
            <w10:wrap type="none"/>
            <w10:anchorlock/>
          </v:shape>
          <o:OLEObject Type="Embed" ProgID="Equation.KSEE3" ShapeID="_x0000_i1080" DrawAspect="Content" ObjectID="_1468075780" r:id="rId109">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%≈69. 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答：(2)所加稀盐酸中的溶质的质量分数是7. 3%；</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(3)样品中氢氧化钠的质量分数是69. 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14．(1)质量和化学性质</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(2)1.6</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(3)解：设产生1.6 g氧气需要</w:t>
      </w:r>
      <w:r>
        <w:rPr>
          <w:rFonts w:hint="eastAsia" w:asciiTheme="minorEastAsia" w:hAnsiTheme="minorEastAsia" w:eastAsiaTheme="minorEastAsia" w:cstheme="minorEastAsia"/>
          <w:position w:val="-10"/>
          <w:sz w:val="21"/>
          <w:szCs w:val="21"/>
        </w:rPr>
        <w:object>
          <v:shape id="_x0000_i1081" o:spt="75" type="#_x0000_t75" style="height:13.95pt;width:28pt;" o:ole="t" filled="f" o:preferrelative="t" stroked="f" coordsize="21600,21600">
            <v:path/>
            <v:fill on="f" focussize="0,0"/>
            <v:stroke on="f"/>
            <v:imagedata r:id="rId112" o:title=""/>
            <o:lock v:ext="edit" aspectratio="t"/>
            <w10:wrap type="none"/>
            <w10:anchorlock/>
          </v:shape>
          <o:OLEObject Type="Embed" ProgID="Equation.KSEE3" ShapeID="_x0000_i1081" DrawAspect="Content" ObjectID="_1468075781" r:id="rId111">
            <o:LockedField>false</o:LockedField>
          </o:OLEObject>
        </w:object>
      </w:r>
      <w:r>
        <w:rPr>
          <w:rFonts w:hint="eastAsia" w:asciiTheme="minorEastAsia" w:hAnsiTheme="minorEastAsia" w:eastAsiaTheme="minorEastAsia" w:cstheme="minorEastAsia"/>
          <w:sz w:val="21"/>
          <w:szCs w:val="21"/>
        </w:rPr>
        <w:t>的质量为</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10"/>
          <w:sz w:val="21"/>
          <w:szCs w:val="21"/>
        </w:rPr>
        <w:object>
          <v:shape id="_x0000_i1082" o:spt="75" type="#_x0000_t75" style="height:13.95pt;width:33pt;" o:ole="t" filled="f" o:preferrelative="t" stroked="f" coordsize="21600,21600">
            <v:path/>
            <v:fill on="f" focussize="0,0"/>
            <v:stroke on="f"/>
            <v:imagedata r:id="rId114" o:title=""/>
            <o:lock v:ext="edit" aspectratio="t"/>
            <w10:wrap type="none"/>
            <w10:anchorlock/>
          </v:shape>
          <o:OLEObject Type="Embed" ProgID="Equation.KSEE3" ShapeID="_x0000_i1082" DrawAspect="Content" ObjectID="_1468075782" r:id="rId113">
            <o:LockedField>false</o:LockedField>
          </o:OLEObject>
        </w:object>
      </w:r>
      <w:r>
        <w:rPr>
          <w:rFonts w:hint="eastAsia" w:asciiTheme="minorEastAsia" w:hAnsiTheme="minorEastAsia" w:eastAsiaTheme="minorEastAsia" w:cstheme="minorEastAsia"/>
          <w:sz w:val="21"/>
          <w:szCs w:val="21"/>
        </w:rPr>
        <w:drawing>
          <wp:inline distT="0" distB="0" distL="114300" distR="114300">
            <wp:extent cx="389890" cy="167640"/>
            <wp:effectExtent l="0" t="0" r="10160" b="3810"/>
            <wp:docPr id="7"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2"/>
                    <pic:cNvPicPr>
                      <a:picLocks noChangeAspect="1"/>
                    </pic:cNvPicPr>
                  </pic:nvPicPr>
                  <pic:blipFill>
                    <a:blip r:embed="rId115"/>
                    <a:stretch>
                      <a:fillRect/>
                    </a:stretch>
                  </pic:blipFill>
                  <pic:spPr>
                    <a:xfrm>
                      <a:off x="0" y="0"/>
                      <a:ext cx="389890" cy="167640"/>
                    </a:xfrm>
                    <a:prstGeom prst="rect">
                      <a:avLst/>
                    </a:prstGeom>
                    <a:noFill/>
                    <a:ln>
                      <a:noFill/>
                    </a:ln>
                  </pic:spPr>
                </pic:pic>
              </a:graphicData>
            </a:graphic>
          </wp:inline>
        </w:drawing>
      </w:r>
      <w:r>
        <w:rPr>
          <w:rFonts w:hint="eastAsia" w:asciiTheme="minorEastAsia" w:hAnsiTheme="minorEastAsia" w:eastAsiaTheme="minorEastAsia" w:cstheme="minorEastAsia"/>
          <w:position w:val="-10"/>
          <w:sz w:val="21"/>
          <w:szCs w:val="21"/>
        </w:rPr>
        <w:object>
          <v:shape id="_x0000_i1083" o:spt="75" type="#_x0000_t75" style="height:16pt;width:58pt;" o:ole="t" filled="f" o:preferrelative="t" stroked="f" coordsize="21600,21600">
            <v:path/>
            <v:fill on="f" focussize="0,0"/>
            <v:stroke on="f"/>
            <v:imagedata r:id="rId117" o:title=""/>
            <o:lock v:ext="edit" aspectratio="t"/>
            <w10:wrap type="none"/>
            <w10:anchorlock/>
          </v:shape>
          <o:OLEObject Type="Embed" ProgID="Equation.KSEE3" ShapeID="_x0000_i1083" DrawAspect="Content" ObjectID="_1468075783" r:id="rId116">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68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32</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x        </w:t>
      </w:r>
      <w:r>
        <w:rPr>
          <w:rFonts w:hint="eastAsia" w:asciiTheme="minorEastAsia" w:hAnsiTheme="minorEastAsia" w:eastAsiaTheme="minorEastAsia" w:cstheme="minorEastAsia"/>
          <w:sz w:val="21"/>
          <w:szCs w:val="21"/>
        </w:rPr>
        <w:t>1.6 g</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24"/>
          <w:sz w:val="21"/>
          <w:szCs w:val="21"/>
        </w:rPr>
        <w:object>
          <v:shape id="_x0000_i1084" o:spt="75" type="#_x0000_t75" style="height:28pt;width:45pt;" o:ole="t" filled="f" o:preferrelative="t" stroked="f" coordsize="21600,21600">
            <v:path/>
            <v:fill on="f" focussize="0,0"/>
            <v:stroke on="f"/>
            <v:imagedata r:id="rId119" o:title=""/>
            <o:lock v:ext="edit" aspectratio="t"/>
            <w10:wrap type="none"/>
            <w10:anchorlock/>
          </v:shape>
          <o:OLEObject Type="Embed" ProgID="Equation.KSEE3" ShapeID="_x0000_i1084" DrawAspect="Content" ObjectID="_1468075784" r:id="rId118">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解得：x=3.4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所用过氧化氢溶液的溶质质量分数为</w:t>
      </w:r>
      <w:r>
        <w:rPr>
          <w:rFonts w:hint="eastAsia" w:asciiTheme="minorEastAsia" w:hAnsiTheme="minorEastAsia" w:eastAsiaTheme="minorEastAsia" w:cstheme="minorEastAsia"/>
          <w:position w:val="-24"/>
          <w:sz w:val="21"/>
          <w:szCs w:val="21"/>
        </w:rPr>
        <w:object>
          <v:shape id="_x0000_i1085" o:spt="75" type="#_x0000_t75" style="height:28pt;width:24pt;" o:ole="t" filled="f" o:preferrelative="t" stroked="f" coordsize="21600,21600">
            <v:path/>
            <v:fill on="f" focussize="0,0"/>
            <v:stroke on="f"/>
            <v:imagedata r:id="rId121" o:title=""/>
            <o:lock v:ext="edit" aspectratio="t"/>
            <w10:wrap type="none"/>
            <w10:anchorlock/>
          </v:shape>
          <o:OLEObject Type="Embed" ProgID="Equation.KSEE3" ShapeID="_x0000_i1085" DrawAspect="Content" ObjectID="_1468075785" r:id="rId120">
            <o:LockedField>false</o:LockedField>
          </o:OLEObject>
        </w:objec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100</w:t>
      </w:r>
      <w:r>
        <w:rPr>
          <w:rFonts w:hint="eastAsia" w:asciiTheme="minorEastAsia" w:hAnsiTheme="minorEastAsia" w:eastAsiaTheme="minorEastAsia" w:cstheme="minorEastAsia"/>
          <w:sz w:val="21"/>
          <w:szCs w:val="21"/>
        </w:rPr>
        <w:t>%=5%</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答：略。</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15．(1)5. 74</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(2)解：设氯化镁的质量为</w:t>
      </w: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，参加反应的硝酸银质量为y。</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12"/>
          <w:sz w:val="21"/>
          <w:szCs w:val="21"/>
        </w:rPr>
        <w:object>
          <v:shape id="_x0000_i1086" o:spt="75" type="#_x0000_t75" style="height:16pt;width:75pt;" o:ole="t" filled="f" o:preferrelative="t" stroked="f" coordsize="21600,21600">
            <v:path/>
            <v:fill on="f" focussize="0,0"/>
            <v:stroke on="f"/>
            <v:imagedata r:id="rId123" o:title=""/>
            <o:lock v:ext="edit" aspectratio="t"/>
            <w10:wrap type="none"/>
            <w10:anchorlock/>
          </v:shape>
          <o:OLEObject Type="Embed" ProgID="Equation.KSEE3" ShapeID="_x0000_i1086" DrawAspect="Content" ObjectID="_1468075786" r:id="rId122">
            <o:LockedField>false</o:LockedField>
          </o:OLEObject>
        </w:object>
      </w:r>
      <w:r>
        <w:rPr>
          <w:rFonts w:hint="eastAsia" w:asciiTheme="minorEastAsia" w:hAnsiTheme="minorEastAsia" w:eastAsiaTheme="minorEastAsia" w:cstheme="minorEastAsia"/>
          <w:sz w:val="21"/>
          <w:szCs w:val="21"/>
        </w:rPr>
        <w:drawing>
          <wp:inline distT="0" distB="0" distL="114300" distR="114300">
            <wp:extent cx="243840" cy="69850"/>
            <wp:effectExtent l="0" t="0" r="3810" b="635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5"/>
                    <a:stretch>
                      <a:fillRect/>
                    </a:stretch>
                  </pic:blipFill>
                  <pic:spPr>
                    <a:xfrm>
                      <a:off x="0" y="0"/>
                      <a:ext cx="243840" cy="69850"/>
                    </a:xfrm>
                    <a:prstGeom prst="rect">
                      <a:avLst/>
                    </a:prstGeom>
                    <a:noFill/>
                    <a:ln>
                      <a:noFill/>
                    </a:ln>
                  </pic:spPr>
                </pic:pic>
              </a:graphicData>
            </a:graphic>
          </wp:inline>
        </w:drawing>
      </w:r>
      <w:r>
        <w:rPr>
          <w:rFonts w:hint="eastAsia" w:asciiTheme="minorEastAsia" w:hAnsiTheme="minorEastAsia" w:eastAsiaTheme="minorEastAsia" w:cstheme="minorEastAsia"/>
          <w:position w:val="-12"/>
          <w:sz w:val="21"/>
          <w:szCs w:val="21"/>
        </w:rPr>
        <w:object>
          <v:shape id="_x0000_i1087" o:spt="75" type="#_x0000_t75" style="height:17pt;width:91pt;" o:ole="t" filled="f" o:preferrelative="t" stroked="f" coordsize="21600,21600">
            <v:path/>
            <v:fill on="f" focussize="0,0"/>
            <v:stroke on="f"/>
            <v:imagedata r:id="rId125" o:title=""/>
            <o:lock v:ext="edit" aspectratio="t"/>
            <w10:wrap type="none"/>
            <w10:anchorlock/>
          </v:shape>
          <o:OLEObject Type="Embed" ProgID="Equation.KSEE3" ShapeID="_x0000_i1087" DrawAspect="Content" ObjectID="_1468075787" r:id="rId124">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95    34</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xml:space="preserve">    287</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x</w:t>
      </w:r>
      <w:r>
        <w:rPr>
          <w:rFonts w:hint="eastAsia" w:asciiTheme="minorEastAsia" w:hAnsiTheme="minorEastAsia" w:eastAsiaTheme="minorEastAsia" w:cstheme="minorEastAsia"/>
          <w:sz w:val="21"/>
          <w:szCs w:val="21"/>
        </w:rPr>
        <w:t xml:space="preserve">    y    5. 74 g</w:t>
      </w:r>
    </w:p>
    <w:p>
      <w:pPr>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position w:val="-24"/>
          <w:sz w:val="21"/>
          <w:szCs w:val="21"/>
        </w:rPr>
        <w:object>
          <v:shape id="_x0000_i1088" o:spt="75" type="#_x0000_t75" style="height:28pt;width:78pt;" o:ole="t" filled="f" o:preferrelative="t" stroked="f" coordsize="21600,21600">
            <v:path/>
            <v:fill on="f" focussize="0,0"/>
            <v:stroke on="f"/>
            <v:imagedata r:id="rId127" o:title=""/>
            <o:lock v:ext="edit" aspectratio="t"/>
            <w10:wrap type="none"/>
            <w10:anchorlock/>
          </v:shape>
          <o:OLEObject Type="Embed" ProgID="Equation.KSEE3" ShapeID="_x0000_i1088" DrawAspect="Content" ObjectID="_1468075788" r:id="rId126">
            <o:LockedField>false</o:LockedField>
          </o:OLEObject>
        </w:objec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x=</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.9 g  y=6.8 g</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样品中含镁元素的质量是：1.9 g×</w:t>
      </w:r>
      <w:r>
        <w:rPr>
          <w:rFonts w:hint="eastAsia" w:asciiTheme="minorEastAsia" w:hAnsiTheme="minorEastAsia" w:eastAsiaTheme="minorEastAsia" w:cstheme="minorEastAsia"/>
          <w:position w:val="-20"/>
          <w:sz w:val="21"/>
          <w:szCs w:val="21"/>
        </w:rPr>
        <w:object>
          <v:shape id="_x0000_i1089" o:spt="75" type="#_x0000_t75" style="height:26pt;width:16pt;" o:ole="t" filled="f" o:preferrelative="t" stroked="f" coordsize="21600,21600">
            <v:path/>
            <v:fill on="f" focussize="0,0"/>
            <v:stroke on="f"/>
            <v:imagedata r:id="rId129" o:title=""/>
            <o:lock v:ext="edit" aspectratio="t"/>
            <w10:wrap type="none"/>
            <w10:anchorlock/>
          </v:shape>
          <o:OLEObject Type="Embed" ProgID="Equation.KSEE3" ShapeID="_x0000_i1089" DrawAspect="Content" ObjectID="_1468075789" r:id="rId128">
            <o:LockedField>false</o:LockedField>
          </o:OLEObject>
        </w:objec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48 g</w:t>
      </w:r>
    </w:p>
    <w:p>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(3)原硝酸银溶液中溶质的质量</w:t>
      </w:r>
      <w:r>
        <w:rPr>
          <w:rFonts w:hint="eastAsia" w:asciiTheme="minorEastAsia" w:hAnsiTheme="minorEastAsia" w:cstheme="minorEastAsia"/>
          <w:sz w:val="21"/>
          <w:szCs w:val="21"/>
          <w:lang w:eastAsia="zh-CN"/>
        </w:rPr>
        <w:t>分</w:t>
      </w:r>
      <w:r>
        <w:rPr>
          <w:rFonts w:hint="eastAsia" w:asciiTheme="minorEastAsia" w:hAnsiTheme="minorEastAsia" w:eastAsiaTheme="minorEastAsia" w:cstheme="minorEastAsia"/>
          <w:sz w:val="21"/>
          <w:szCs w:val="21"/>
        </w:rPr>
        <w:t>数是：</w:t>
      </w:r>
      <w:r>
        <w:rPr>
          <w:rFonts w:hint="eastAsia" w:asciiTheme="minorEastAsia" w:hAnsiTheme="minorEastAsia" w:eastAsiaTheme="minorEastAsia" w:cstheme="minorEastAsia"/>
          <w:position w:val="-24"/>
          <w:sz w:val="21"/>
          <w:szCs w:val="21"/>
        </w:rPr>
        <w:object>
          <v:shape id="_x0000_i1090" o:spt="75" type="#_x0000_t75" style="height:28pt;width:26pt;" o:ole="t" filled="f" o:preferrelative="t" stroked="f" coordsize="21600,21600">
            <v:path/>
            <v:fill on="f" focussize="0,0"/>
            <v:stroke on="f"/>
            <v:imagedata r:id="rId131" o:title=""/>
            <o:lock v:ext="edit" aspectratio="t"/>
            <w10:wrap type="none"/>
            <w10:anchorlock/>
          </v:shape>
          <o:OLEObject Type="Embed" ProgID="Equation.KSEE3" ShapeID="_x0000_i1090" DrawAspect="Content" ObjectID="_1468075790" r:id="rId130">
            <o:LockedField>false</o:LockedField>
          </o:OLEObject>
        </w:objec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00</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=6.8%</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答：(2)样品中含镁元素的质量是</w:t>
      </w:r>
      <w:r>
        <w:rPr>
          <w:rFonts w:hint="eastAsia" w:asciiTheme="minorEastAsia" w:hAnsiTheme="minorEastAsia" w:eastAsiaTheme="minorEastAsia" w:cstheme="minorEastAsia"/>
          <w:sz w:val="21"/>
          <w:szCs w:val="21"/>
          <w:lang w:val="en-US" w:eastAsia="zh-CN"/>
        </w:rPr>
        <w:t>0</w:t>
      </w:r>
      <w:r>
        <w:rPr>
          <w:rFonts w:hint="eastAsia" w:asciiTheme="minorEastAsia" w:hAnsiTheme="minorEastAsia" w:eastAsiaTheme="minorEastAsia" w:cstheme="minorEastAsia"/>
          <w:sz w:val="21"/>
          <w:szCs w:val="21"/>
        </w:rPr>
        <w:t>. 48 g；(3)原硝酸银溶液中溶质的质量分数是6.8%。</w:t>
      </w:r>
    </w:p>
    <w:p>
      <w:pPr>
        <w:rPr>
          <w:rFonts w:hint="default"/>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0" name="图片 1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1"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9" name="图片 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C3BC7"/>
    <w:rsid w:val="23BC7AFA"/>
    <w:rsid w:val="46DC3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1.bin"/><Relationship Id="rId98" Type="http://schemas.openxmlformats.org/officeDocument/2006/relationships/image" Target="media/image46.wmf"/><Relationship Id="rId97" Type="http://schemas.openxmlformats.org/officeDocument/2006/relationships/oleObject" Target="embeddings/oleObject50.bin"/><Relationship Id="rId96" Type="http://schemas.openxmlformats.org/officeDocument/2006/relationships/image" Target="media/image45.wmf"/><Relationship Id="rId95" Type="http://schemas.openxmlformats.org/officeDocument/2006/relationships/oleObject" Target="embeddings/oleObject49.bin"/><Relationship Id="rId94" Type="http://schemas.openxmlformats.org/officeDocument/2006/relationships/oleObject" Target="embeddings/oleObject48.bin"/><Relationship Id="rId93" Type="http://schemas.openxmlformats.org/officeDocument/2006/relationships/image" Target="media/image44.wmf"/><Relationship Id="rId92" Type="http://schemas.openxmlformats.org/officeDocument/2006/relationships/oleObject" Target="embeddings/oleObject47.bin"/><Relationship Id="rId91" Type="http://schemas.openxmlformats.org/officeDocument/2006/relationships/oleObject" Target="embeddings/oleObject46.bin"/><Relationship Id="rId90" Type="http://schemas.openxmlformats.org/officeDocument/2006/relationships/image" Target="media/image43.wmf"/><Relationship Id="rId9" Type="http://schemas.openxmlformats.org/officeDocument/2006/relationships/image" Target="media/image5.wmf"/><Relationship Id="rId89" Type="http://schemas.openxmlformats.org/officeDocument/2006/relationships/oleObject" Target="embeddings/oleObject45.bin"/><Relationship Id="rId88" Type="http://schemas.openxmlformats.org/officeDocument/2006/relationships/oleObject" Target="embeddings/oleObject44.bin"/><Relationship Id="rId87" Type="http://schemas.openxmlformats.org/officeDocument/2006/relationships/image" Target="media/image42.wmf"/><Relationship Id="rId86" Type="http://schemas.openxmlformats.org/officeDocument/2006/relationships/oleObject" Target="embeddings/oleObject43.bin"/><Relationship Id="rId85" Type="http://schemas.openxmlformats.org/officeDocument/2006/relationships/image" Target="media/image41.wmf"/><Relationship Id="rId84" Type="http://schemas.openxmlformats.org/officeDocument/2006/relationships/oleObject" Target="embeddings/oleObject42.bin"/><Relationship Id="rId83" Type="http://schemas.openxmlformats.org/officeDocument/2006/relationships/image" Target="media/image40.wmf"/><Relationship Id="rId82" Type="http://schemas.openxmlformats.org/officeDocument/2006/relationships/oleObject" Target="embeddings/oleObject41.bin"/><Relationship Id="rId81" Type="http://schemas.openxmlformats.org/officeDocument/2006/relationships/image" Target="media/image39.wmf"/><Relationship Id="rId80" Type="http://schemas.openxmlformats.org/officeDocument/2006/relationships/oleObject" Target="embeddings/oleObject40.bin"/><Relationship Id="rId8" Type="http://schemas.openxmlformats.org/officeDocument/2006/relationships/oleObject" Target="embeddings/oleObject2.bin"/><Relationship Id="rId79" Type="http://schemas.openxmlformats.org/officeDocument/2006/relationships/image" Target="media/image38.wmf"/><Relationship Id="rId78" Type="http://schemas.openxmlformats.org/officeDocument/2006/relationships/oleObject" Target="embeddings/oleObject39.bin"/><Relationship Id="rId77" Type="http://schemas.openxmlformats.org/officeDocument/2006/relationships/image" Target="media/image37.wmf"/><Relationship Id="rId76" Type="http://schemas.openxmlformats.org/officeDocument/2006/relationships/oleObject" Target="embeddings/oleObject38.bin"/><Relationship Id="rId75" Type="http://schemas.openxmlformats.org/officeDocument/2006/relationships/image" Target="media/image36.wmf"/><Relationship Id="rId74" Type="http://schemas.openxmlformats.org/officeDocument/2006/relationships/oleObject" Target="embeddings/oleObject37.bin"/><Relationship Id="rId73" Type="http://schemas.openxmlformats.org/officeDocument/2006/relationships/image" Target="media/image35.wmf"/><Relationship Id="rId72" Type="http://schemas.openxmlformats.org/officeDocument/2006/relationships/oleObject" Target="embeddings/oleObject36.bin"/><Relationship Id="rId71" Type="http://schemas.openxmlformats.org/officeDocument/2006/relationships/image" Target="media/image34.wmf"/><Relationship Id="rId70" Type="http://schemas.openxmlformats.org/officeDocument/2006/relationships/oleObject" Target="embeddings/oleObject35.bin"/><Relationship Id="rId7" Type="http://schemas.openxmlformats.org/officeDocument/2006/relationships/image" Target="media/image4.wmf"/><Relationship Id="rId69" Type="http://schemas.openxmlformats.org/officeDocument/2006/relationships/image" Target="media/image33.wmf"/><Relationship Id="rId68" Type="http://schemas.openxmlformats.org/officeDocument/2006/relationships/oleObject" Target="embeddings/oleObject34.bin"/><Relationship Id="rId67" Type="http://schemas.openxmlformats.org/officeDocument/2006/relationships/image" Target="media/image32.wmf"/><Relationship Id="rId66" Type="http://schemas.openxmlformats.org/officeDocument/2006/relationships/oleObject" Target="embeddings/oleObject33.bin"/><Relationship Id="rId65" Type="http://schemas.openxmlformats.org/officeDocument/2006/relationships/image" Target="media/image31.wmf"/><Relationship Id="rId64" Type="http://schemas.openxmlformats.org/officeDocument/2006/relationships/oleObject" Target="embeddings/oleObject32.bin"/><Relationship Id="rId63" Type="http://schemas.openxmlformats.org/officeDocument/2006/relationships/oleObject" Target="embeddings/oleObject31.bin"/><Relationship Id="rId62" Type="http://schemas.openxmlformats.org/officeDocument/2006/relationships/image" Target="media/image30.wmf"/><Relationship Id="rId61" Type="http://schemas.openxmlformats.org/officeDocument/2006/relationships/oleObject" Target="embeddings/oleObject30.bin"/><Relationship Id="rId60" Type="http://schemas.openxmlformats.org/officeDocument/2006/relationships/image" Target="media/image29.wmf"/><Relationship Id="rId6" Type="http://schemas.openxmlformats.org/officeDocument/2006/relationships/oleObject" Target="embeddings/oleObject1.bin"/><Relationship Id="rId59" Type="http://schemas.openxmlformats.org/officeDocument/2006/relationships/oleObject" Target="embeddings/oleObject29.bin"/><Relationship Id="rId58" Type="http://schemas.openxmlformats.org/officeDocument/2006/relationships/image" Target="media/image28.wmf"/><Relationship Id="rId57" Type="http://schemas.openxmlformats.org/officeDocument/2006/relationships/oleObject" Target="embeddings/oleObject28.bin"/><Relationship Id="rId56" Type="http://schemas.openxmlformats.org/officeDocument/2006/relationships/oleObject" Target="embeddings/oleObject27.bin"/><Relationship Id="rId55" Type="http://schemas.openxmlformats.org/officeDocument/2006/relationships/oleObject" Target="embeddings/oleObject26.bin"/><Relationship Id="rId54" Type="http://schemas.openxmlformats.org/officeDocument/2006/relationships/image" Target="media/image27.wmf"/><Relationship Id="rId53" Type="http://schemas.openxmlformats.org/officeDocument/2006/relationships/oleObject" Target="embeddings/oleObject25.bin"/><Relationship Id="rId52" Type="http://schemas.openxmlformats.org/officeDocument/2006/relationships/image" Target="media/image26.wmf"/><Relationship Id="rId51" Type="http://schemas.openxmlformats.org/officeDocument/2006/relationships/oleObject" Target="embeddings/oleObject24.bin"/><Relationship Id="rId50" Type="http://schemas.openxmlformats.org/officeDocument/2006/relationships/image" Target="media/image25.wmf"/><Relationship Id="rId5" Type="http://schemas.openxmlformats.org/officeDocument/2006/relationships/theme" Target="theme/theme1.xml"/><Relationship Id="rId49" Type="http://schemas.openxmlformats.org/officeDocument/2006/relationships/oleObject" Target="embeddings/oleObject23.bin"/><Relationship Id="rId48" Type="http://schemas.openxmlformats.org/officeDocument/2006/relationships/image" Target="media/image24.png"/><Relationship Id="rId47" Type="http://schemas.openxmlformats.org/officeDocument/2006/relationships/oleObject" Target="embeddings/oleObject22.bin"/><Relationship Id="rId46" Type="http://schemas.openxmlformats.org/officeDocument/2006/relationships/oleObject" Target="embeddings/oleObject21.bin"/><Relationship Id="rId45" Type="http://schemas.openxmlformats.org/officeDocument/2006/relationships/image" Target="media/image23.wmf"/><Relationship Id="rId44" Type="http://schemas.openxmlformats.org/officeDocument/2006/relationships/oleObject" Target="embeddings/oleObject20.bin"/><Relationship Id="rId43" Type="http://schemas.openxmlformats.org/officeDocument/2006/relationships/image" Target="media/image22.png"/><Relationship Id="rId42" Type="http://schemas.openxmlformats.org/officeDocument/2006/relationships/image" Target="media/image21.png"/><Relationship Id="rId41" Type="http://schemas.openxmlformats.org/officeDocument/2006/relationships/image" Target="media/image20.png"/><Relationship Id="rId40" Type="http://schemas.openxmlformats.org/officeDocument/2006/relationships/image" Target="media/image19.wmf"/><Relationship Id="rId4" Type="http://schemas.openxmlformats.org/officeDocument/2006/relationships/footer" Target="footer1.xml"/><Relationship Id="rId39" Type="http://schemas.openxmlformats.org/officeDocument/2006/relationships/oleObject" Target="embeddings/oleObject19.bin"/><Relationship Id="rId38" Type="http://schemas.openxmlformats.org/officeDocument/2006/relationships/oleObject" Target="embeddings/oleObject18.bin"/><Relationship Id="rId37" Type="http://schemas.openxmlformats.org/officeDocument/2006/relationships/image" Target="media/image18.png"/><Relationship Id="rId36" Type="http://schemas.openxmlformats.org/officeDocument/2006/relationships/image" Target="media/image17.wmf"/><Relationship Id="rId35" Type="http://schemas.openxmlformats.org/officeDocument/2006/relationships/oleObject" Target="embeddings/oleObject17.bin"/><Relationship Id="rId34" Type="http://schemas.openxmlformats.org/officeDocument/2006/relationships/image" Target="media/image16.wmf"/><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image" Target="media/image15.wmf"/><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4.wmf"/><Relationship Id="rId27" Type="http://schemas.openxmlformats.org/officeDocument/2006/relationships/oleObject" Target="embeddings/oleObject12.bin"/><Relationship Id="rId26" Type="http://schemas.openxmlformats.org/officeDocument/2006/relationships/image" Target="media/image13.wmf"/><Relationship Id="rId25" Type="http://schemas.openxmlformats.org/officeDocument/2006/relationships/oleObject" Target="embeddings/oleObject11.bin"/><Relationship Id="rId24" Type="http://schemas.openxmlformats.org/officeDocument/2006/relationships/image" Target="media/image12.wmf"/><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11.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7.bin"/><Relationship Id="rId17" Type="http://schemas.openxmlformats.org/officeDocument/2006/relationships/image" Target="media/image9.wmf"/><Relationship Id="rId16" Type="http://schemas.openxmlformats.org/officeDocument/2006/relationships/oleObject" Target="embeddings/oleObject6.bin"/><Relationship Id="rId15" Type="http://schemas.openxmlformats.org/officeDocument/2006/relationships/image" Target="media/image8.png"/><Relationship Id="rId14" Type="http://schemas.openxmlformats.org/officeDocument/2006/relationships/image" Target="media/image7.wmf"/><Relationship Id="rId133" Type="http://schemas.openxmlformats.org/officeDocument/2006/relationships/fontTable" Target="fontTable.xml"/><Relationship Id="rId132" Type="http://schemas.openxmlformats.org/officeDocument/2006/relationships/customXml" Target="../customXml/item1.xml"/><Relationship Id="rId131" Type="http://schemas.openxmlformats.org/officeDocument/2006/relationships/image" Target="media/image63.wmf"/><Relationship Id="rId130" Type="http://schemas.openxmlformats.org/officeDocument/2006/relationships/oleObject" Target="embeddings/oleObject66.bin"/><Relationship Id="rId13" Type="http://schemas.openxmlformats.org/officeDocument/2006/relationships/oleObject" Target="embeddings/oleObject5.bin"/><Relationship Id="rId129" Type="http://schemas.openxmlformats.org/officeDocument/2006/relationships/image" Target="media/image62.wmf"/><Relationship Id="rId128" Type="http://schemas.openxmlformats.org/officeDocument/2006/relationships/oleObject" Target="embeddings/oleObject65.bin"/><Relationship Id="rId127" Type="http://schemas.openxmlformats.org/officeDocument/2006/relationships/image" Target="media/image61.wmf"/><Relationship Id="rId126" Type="http://schemas.openxmlformats.org/officeDocument/2006/relationships/oleObject" Target="embeddings/oleObject64.bin"/><Relationship Id="rId125" Type="http://schemas.openxmlformats.org/officeDocument/2006/relationships/image" Target="media/image60.wmf"/><Relationship Id="rId124" Type="http://schemas.openxmlformats.org/officeDocument/2006/relationships/oleObject" Target="embeddings/oleObject63.bin"/><Relationship Id="rId123" Type="http://schemas.openxmlformats.org/officeDocument/2006/relationships/image" Target="media/image59.wmf"/><Relationship Id="rId122" Type="http://schemas.openxmlformats.org/officeDocument/2006/relationships/oleObject" Target="embeddings/oleObject62.bin"/><Relationship Id="rId121" Type="http://schemas.openxmlformats.org/officeDocument/2006/relationships/image" Target="media/image58.wmf"/><Relationship Id="rId120" Type="http://schemas.openxmlformats.org/officeDocument/2006/relationships/oleObject" Target="embeddings/oleObject61.bin"/><Relationship Id="rId12" Type="http://schemas.openxmlformats.org/officeDocument/2006/relationships/image" Target="media/image6.wmf"/><Relationship Id="rId119" Type="http://schemas.openxmlformats.org/officeDocument/2006/relationships/image" Target="media/image57.wmf"/><Relationship Id="rId118" Type="http://schemas.openxmlformats.org/officeDocument/2006/relationships/oleObject" Target="embeddings/oleObject60.bin"/><Relationship Id="rId117" Type="http://schemas.openxmlformats.org/officeDocument/2006/relationships/image" Target="media/image56.wmf"/><Relationship Id="rId116" Type="http://schemas.openxmlformats.org/officeDocument/2006/relationships/oleObject" Target="embeddings/oleObject59.bin"/><Relationship Id="rId115" Type="http://schemas.openxmlformats.org/officeDocument/2006/relationships/image" Target="media/image55.png"/><Relationship Id="rId114" Type="http://schemas.openxmlformats.org/officeDocument/2006/relationships/image" Target="media/image54.wmf"/><Relationship Id="rId113" Type="http://schemas.openxmlformats.org/officeDocument/2006/relationships/oleObject" Target="embeddings/oleObject58.bin"/><Relationship Id="rId112" Type="http://schemas.openxmlformats.org/officeDocument/2006/relationships/image" Target="media/image53.wmf"/><Relationship Id="rId111" Type="http://schemas.openxmlformats.org/officeDocument/2006/relationships/oleObject" Target="embeddings/oleObject57.bin"/><Relationship Id="rId110" Type="http://schemas.openxmlformats.org/officeDocument/2006/relationships/image" Target="media/image52.wmf"/><Relationship Id="rId11" Type="http://schemas.openxmlformats.org/officeDocument/2006/relationships/oleObject" Target="embeddings/oleObject4.bin"/><Relationship Id="rId109" Type="http://schemas.openxmlformats.org/officeDocument/2006/relationships/oleObject" Target="embeddings/oleObject56.bin"/><Relationship Id="rId108" Type="http://schemas.openxmlformats.org/officeDocument/2006/relationships/image" Target="media/image51.wmf"/><Relationship Id="rId107" Type="http://schemas.openxmlformats.org/officeDocument/2006/relationships/oleObject" Target="embeddings/oleObject55.bin"/><Relationship Id="rId106" Type="http://schemas.openxmlformats.org/officeDocument/2006/relationships/image" Target="media/image50.wmf"/><Relationship Id="rId105" Type="http://schemas.openxmlformats.org/officeDocument/2006/relationships/oleObject" Target="embeddings/oleObject54.bin"/><Relationship Id="rId104" Type="http://schemas.openxmlformats.org/officeDocument/2006/relationships/image" Target="media/image49.wmf"/><Relationship Id="rId103" Type="http://schemas.openxmlformats.org/officeDocument/2006/relationships/oleObject" Target="embeddings/oleObject53.bin"/><Relationship Id="rId102" Type="http://schemas.openxmlformats.org/officeDocument/2006/relationships/image" Target="media/image48.wmf"/><Relationship Id="rId101" Type="http://schemas.openxmlformats.org/officeDocument/2006/relationships/oleObject" Target="embeddings/oleObject52.bin"/><Relationship Id="rId100" Type="http://schemas.openxmlformats.org/officeDocument/2006/relationships/image" Target="media/image47.wmf"/><Relationship Id="rId10" Type="http://schemas.openxmlformats.org/officeDocument/2006/relationships/oleObject" Target="embeddings/oleObject3.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2020-03-28T08:43:00Z</dcterms:created>
  <dc:creator>Administrator</dc:creator>
  <cp:lastModifiedBy>Administrator</cp:lastModifiedBy>
  <dcterms:modified xsi:type="dcterms:W3CDTF">2020-04-08T02:51:00Z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